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CF9" w:rsidRPr="00C83B0C" w:rsidRDefault="00C822CF" w:rsidP="00E6221B">
      <w:pPr>
        <w:spacing w:after="0"/>
        <w:ind w:left="0"/>
        <w:jc w:val="center"/>
        <w:rPr>
          <w:sz w:val="28"/>
          <w:szCs w:val="28"/>
        </w:rPr>
      </w:pPr>
      <w:r w:rsidRPr="00C83B0C">
        <w:rPr>
          <w:sz w:val="28"/>
          <w:szCs w:val="28"/>
        </w:rPr>
        <w:t>A</w:t>
      </w:r>
      <w:r w:rsidR="00966729" w:rsidRPr="00C83B0C">
        <w:rPr>
          <w:sz w:val="28"/>
          <w:szCs w:val="28"/>
        </w:rPr>
        <w:t xml:space="preserve"> Comprehensive Appeal</w:t>
      </w:r>
    </w:p>
    <w:p w:rsidR="00B3277A" w:rsidRPr="00C83B0C" w:rsidRDefault="00B3277A" w:rsidP="00E6221B">
      <w:pPr>
        <w:spacing w:after="0"/>
        <w:ind w:left="0"/>
        <w:jc w:val="center"/>
        <w:rPr>
          <w:sz w:val="28"/>
          <w:szCs w:val="28"/>
        </w:rPr>
      </w:pPr>
      <w:r w:rsidRPr="00C83B0C">
        <w:rPr>
          <w:sz w:val="28"/>
          <w:szCs w:val="28"/>
        </w:rPr>
        <w:t>Philemon 8-19</w:t>
      </w:r>
    </w:p>
    <w:p w:rsidR="00C83B0C" w:rsidRPr="00C83B0C" w:rsidRDefault="00C83B0C" w:rsidP="00E6221B">
      <w:pPr>
        <w:spacing w:after="0"/>
        <w:ind w:left="0"/>
        <w:rPr>
          <w:sz w:val="20"/>
          <w:szCs w:val="28"/>
        </w:rPr>
      </w:pPr>
    </w:p>
    <w:p w:rsidR="00B3277A" w:rsidRPr="00C83B0C" w:rsidRDefault="00B3277A" w:rsidP="00E6221B">
      <w:pPr>
        <w:spacing w:after="0"/>
        <w:ind w:left="0"/>
        <w:rPr>
          <w:sz w:val="28"/>
          <w:szCs w:val="28"/>
        </w:rPr>
      </w:pPr>
      <w:r w:rsidRPr="00C83B0C">
        <w:rPr>
          <w:sz w:val="28"/>
          <w:szCs w:val="28"/>
        </w:rPr>
        <w:t>Introduction:</w:t>
      </w:r>
    </w:p>
    <w:p w:rsidR="00B3277A" w:rsidRDefault="00B3277A" w:rsidP="00E6221B">
      <w:pPr>
        <w:spacing w:after="0"/>
        <w:ind w:left="0"/>
        <w:rPr>
          <w:sz w:val="20"/>
          <w:szCs w:val="28"/>
        </w:rPr>
      </w:pPr>
    </w:p>
    <w:p w:rsidR="00713CDF" w:rsidRPr="00B6224A" w:rsidRDefault="00713CDF" w:rsidP="00663293">
      <w:pPr>
        <w:spacing w:after="0"/>
        <w:ind w:left="0"/>
        <w:rPr>
          <w:szCs w:val="24"/>
        </w:rPr>
      </w:pPr>
      <w:r w:rsidRPr="00B6224A">
        <w:rPr>
          <w:szCs w:val="24"/>
        </w:rPr>
        <w:t>He who would have friends…Prov. 18:24</w:t>
      </w:r>
    </w:p>
    <w:p w:rsidR="00713CDF" w:rsidRPr="00B6224A" w:rsidRDefault="00663293" w:rsidP="00663293">
      <w:pPr>
        <w:spacing w:after="0"/>
        <w:ind w:left="9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“</w:t>
      </w:r>
      <w:r w:rsidR="00713CDF" w:rsidRPr="00B6224A">
        <w:rPr>
          <w:rFonts w:eastAsia="Times New Roman" w:cs="Times New Roman"/>
          <w:szCs w:val="24"/>
        </w:rPr>
        <w:t xml:space="preserve">A man (who would have) friends ﻿﻿must himself be friendly, </w:t>
      </w:r>
      <w:r>
        <w:rPr>
          <w:rFonts w:eastAsia="Times New Roman" w:cs="Times New Roman"/>
          <w:szCs w:val="24"/>
        </w:rPr>
        <w:t>b</w:t>
      </w:r>
      <w:r w:rsidR="00713CDF" w:rsidRPr="00B6224A">
        <w:rPr>
          <w:rFonts w:eastAsia="Times New Roman" w:cs="Times New Roman"/>
          <w:szCs w:val="24"/>
        </w:rPr>
        <w:t xml:space="preserve">ut there is a friend </w:t>
      </w:r>
      <w:r w:rsidR="00713CDF" w:rsidRPr="00B6224A">
        <w:rPr>
          <w:rFonts w:eastAsia="Times New Roman" w:cs="Times New Roman"/>
          <w:i/>
          <w:iCs/>
          <w:szCs w:val="24"/>
        </w:rPr>
        <w:t>who</w:t>
      </w:r>
      <w:r>
        <w:rPr>
          <w:rFonts w:eastAsia="Times New Roman" w:cs="Times New Roman"/>
          <w:szCs w:val="24"/>
        </w:rPr>
        <w:t xml:space="preserve"> sticks closer than a brother.”</w:t>
      </w:r>
    </w:p>
    <w:p w:rsidR="00663293" w:rsidRDefault="00663293" w:rsidP="00663293">
      <w:pPr>
        <w:spacing w:after="0"/>
        <w:ind w:left="90"/>
        <w:jc w:val="both"/>
        <w:rPr>
          <w:rFonts w:eastAsia="Times New Roman" w:cs="Times New Roman"/>
          <w:szCs w:val="24"/>
        </w:rPr>
      </w:pPr>
    </w:p>
    <w:p w:rsidR="00713CDF" w:rsidRPr="00B6224A" w:rsidRDefault="00713CDF" w:rsidP="00663293">
      <w:pPr>
        <w:spacing w:after="0"/>
        <w:ind w:left="0"/>
        <w:jc w:val="both"/>
        <w:rPr>
          <w:rFonts w:eastAsia="Times New Roman" w:cs="Times New Roman"/>
          <w:szCs w:val="24"/>
        </w:rPr>
      </w:pPr>
      <w:r w:rsidRPr="00B6224A">
        <w:rPr>
          <w:rFonts w:eastAsia="Times New Roman" w:cs="Times New Roman"/>
          <w:szCs w:val="24"/>
        </w:rPr>
        <w:t>Friends don’t come by osmosis, there are prerequisites</w:t>
      </w:r>
      <w:r w:rsidR="00663293">
        <w:rPr>
          <w:rFonts w:eastAsia="Times New Roman" w:cs="Times New Roman"/>
          <w:szCs w:val="24"/>
        </w:rPr>
        <w:t xml:space="preserve">. </w:t>
      </w:r>
      <w:r w:rsidRPr="00B6224A">
        <w:rPr>
          <w:rFonts w:eastAsia="Times New Roman" w:cs="Times New Roman"/>
          <w:szCs w:val="24"/>
        </w:rPr>
        <w:t>Friendliness produces friends.</w:t>
      </w:r>
    </w:p>
    <w:p w:rsidR="00663293" w:rsidRDefault="00663293" w:rsidP="00663293">
      <w:pPr>
        <w:spacing w:after="0"/>
        <w:ind w:left="0"/>
        <w:jc w:val="both"/>
        <w:rPr>
          <w:rFonts w:eastAsia="Times New Roman" w:cs="Times New Roman"/>
          <w:szCs w:val="24"/>
        </w:rPr>
      </w:pPr>
    </w:p>
    <w:p w:rsidR="00713CDF" w:rsidRPr="00B6224A" w:rsidRDefault="00713CDF" w:rsidP="00663293">
      <w:pPr>
        <w:spacing w:after="0"/>
        <w:ind w:left="0"/>
        <w:jc w:val="both"/>
        <w:rPr>
          <w:rFonts w:eastAsia="Times New Roman" w:cs="Times New Roman"/>
          <w:szCs w:val="24"/>
        </w:rPr>
      </w:pPr>
      <w:r w:rsidRPr="00B6224A">
        <w:rPr>
          <w:rFonts w:eastAsia="Times New Roman" w:cs="Times New Roman"/>
          <w:szCs w:val="24"/>
        </w:rPr>
        <w:t>P</w:t>
      </w:r>
      <w:r w:rsidR="00663293">
        <w:rPr>
          <w:rFonts w:eastAsia="Times New Roman" w:cs="Times New Roman"/>
          <w:szCs w:val="24"/>
        </w:rPr>
        <w:t xml:space="preserve">aul had his moments - </w:t>
      </w:r>
      <w:r w:rsidRPr="00B6224A">
        <w:rPr>
          <w:rFonts w:eastAsia="Times New Roman" w:cs="Times New Roman"/>
          <w:szCs w:val="24"/>
        </w:rPr>
        <w:t>Acts 15:36</w:t>
      </w:r>
      <w:r w:rsidR="00663293">
        <w:rPr>
          <w:rFonts w:eastAsia="Times New Roman" w:cs="Times New Roman"/>
          <w:szCs w:val="24"/>
        </w:rPr>
        <w:t xml:space="preserve"> -- </w:t>
      </w:r>
      <w:r w:rsidRPr="00B6224A">
        <w:rPr>
          <w:rFonts w:eastAsia="Times New Roman" w:cs="Times New Roman"/>
          <w:szCs w:val="24"/>
        </w:rPr>
        <w:t>He separated from Barnabas because of John Mark.</w:t>
      </w:r>
      <w:r w:rsidR="00663293">
        <w:rPr>
          <w:rFonts w:eastAsia="Times New Roman" w:cs="Times New Roman"/>
          <w:szCs w:val="24"/>
        </w:rPr>
        <w:t xml:space="preserve"> </w:t>
      </w:r>
      <w:r w:rsidRPr="00B6224A">
        <w:rPr>
          <w:rFonts w:eastAsia="Times New Roman" w:cs="Times New Roman"/>
          <w:szCs w:val="24"/>
        </w:rPr>
        <w:t>But</w:t>
      </w:r>
      <w:r w:rsidR="00663293">
        <w:rPr>
          <w:rFonts w:eastAsia="Times New Roman" w:cs="Times New Roman"/>
          <w:szCs w:val="24"/>
        </w:rPr>
        <w:t xml:space="preserve">, Paul </w:t>
      </w:r>
      <w:r w:rsidRPr="00B6224A">
        <w:rPr>
          <w:rFonts w:eastAsia="Times New Roman" w:cs="Times New Roman"/>
          <w:szCs w:val="24"/>
        </w:rPr>
        <w:t>was reconciled with both of</w:t>
      </w:r>
      <w:r w:rsidR="00663293">
        <w:rPr>
          <w:rFonts w:eastAsia="Times New Roman" w:cs="Times New Roman"/>
          <w:szCs w:val="24"/>
        </w:rPr>
        <w:t xml:space="preserve"> </w:t>
      </w:r>
      <w:r w:rsidRPr="00B6224A">
        <w:rPr>
          <w:rFonts w:eastAsia="Times New Roman" w:cs="Times New Roman"/>
          <w:szCs w:val="24"/>
        </w:rPr>
        <w:t>them:</w:t>
      </w:r>
    </w:p>
    <w:p w:rsidR="00663293" w:rsidRDefault="00663293" w:rsidP="00663293">
      <w:pPr>
        <w:spacing w:after="0"/>
        <w:ind w:left="0"/>
        <w:jc w:val="both"/>
        <w:rPr>
          <w:rFonts w:eastAsia="Times New Roman" w:cs="Times New Roman"/>
          <w:szCs w:val="24"/>
          <w:u w:val="single"/>
        </w:rPr>
      </w:pPr>
    </w:p>
    <w:p w:rsidR="00713CDF" w:rsidRPr="00B6224A" w:rsidRDefault="00713CDF" w:rsidP="00663293">
      <w:pPr>
        <w:spacing w:after="0"/>
        <w:ind w:left="0"/>
        <w:jc w:val="both"/>
        <w:rPr>
          <w:rFonts w:eastAsia="Times New Roman" w:cs="Times New Roman"/>
          <w:szCs w:val="24"/>
        </w:rPr>
      </w:pPr>
      <w:r w:rsidRPr="00B6224A">
        <w:rPr>
          <w:rFonts w:eastAsia="Times New Roman" w:cs="Times New Roman"/>
          <w:szCs w:val="24"/>
          <w:u w:val="single"/>
        </w:rPr>
        <w:t>John Mark</w:t>
      </w:r>
      <w:r w:rsidRPr="00B6224A">
        <w:rPr>
          <w:rFonts w:eastAsia="Times New Roman" w:cs="Times New Roman"/>
          <w:szCs w:val="24"/>
        </w:rPr>
        <w:t xml:space="preserve"> – Col. 4:10</w:t>
      </w:r>
      <w:proofErr w:type="gramStart"/>
      <w:r w:rsidRPr="00B6224A">
        <w:rPr>
          <w:rFonts w:eastAsia="Times New Roman" w:cs="Times New Roman"/>
          <w:szCs w:val="24"/>
        </w:rPr>
        <w:t>﻿</w:t>
      </w:r>
      <w:r w:rsidR="00663293">
        <w:rPr>
          <w:rFonts w:eastAsia="Times New Roman" w:cs="Times New Roman"/>
          <w:szCs w:val="24"/>
        </w:rPr>
        <w:t xml:space="preserve"> --</w:t>
      </w:r>
      <w:proofErr w:type="gramEnd"/>
      <w:r w:rsidR="00663293">
        <w:rPr>
          <w:rFonts w:eastAsia="Times New Roman" w:cs="Times New Roman"/>
          <w:szCs w:val="24"/>
        </w:rPr>
        <w:t xml:space="preserve"> </w:t>
      </w:r>
      <w:r w:rsidRPr="00B6224A">
        <w:rPr>
          <w:rFonts w:eastAsia="Times New Roman" w:cs="Times New Roman"/>
          <w:szCs w:val="24"/>
        </w:rPr>
        <w:t>Mark the cousin of Barnabas (about whom you received instructions: i</w:t>
      </w:r>
      <w:r w:rsidR="00663293">
        <w:rPr>
          <w:rFonts w:eastAsia="Times New Roman" w:cs="Times New Roman"/>
          <w:szCs w:val="24"/>
        </w:rPr>
        <w:t>f he comes to you, welcome him.</w:t>
      </w:r>
    </w:p>
    <w:p w:rsidR="00663293" w:rsidRDefault="00713CDF" w:rsidP="00663293">
      <w:pPr>
        <w:spacing w:after="0"/>
        <w:jc w:val="both"/>
        <w:rPr>
          <w:rFonts w:eastAsia="Times New Roman" w:cs="Times New Roman"/>
          <w:szCs w:val="24"/>
        </w:rPr>
      </w:pPr>
      <w:r w:rsidRPr="00B6224A">
        <w:rPr>
          <w:rFonts w:eastAsia="Times New Roman" w:cs="Times New Roman"/>
          <w:szCs w:val="24"/>
        </w:rPr>
        <w:tab/>
        <w:t xml:space="preserve">   </w:t>
      </w:r>
    </w:p>
    <w:p w:rsidR="00713CDF" w:rsidRPr="00B6224A" w:rsidRDefault="00713CDF" w:rsidP="00663293">
      <w:pPr>
        <w:spacing w:after="0"/>
        <w:ind w:left="0"/>
        <w:jc w:val="both"/>
        <w:rPr>
          <w:rFonts w:eastAsia="Times New Roman" w:cs="Times New Roman"/>
          <w:szCs w:val="24"/>
        </w:rPr>
      </w:pPr>
      <w:r w:rsidRPr="00B6224A">
        <w:rPr>
          <w:rFonts w:eastAsia="Times New Roman" w:cs="Times New Roman"/>
          <w:szCs w:val="24"/>
          <w:u w:val="single"/>
        </w:rPr>
        <w:t xml:space="preserve">Barnabas </w:t>
      </w:r>
      <w:r w:rsidRPr="00B6224A">
        <w:rPr>
          <w:rFonts w:eastAsia="Times New Roman" w:cs="Times New Roman"/>
          <w:szCs w:val="24"/>
        </w:rPr>
        <w:t xml:space="preserve">– </w:t>
      </w:r>
      <w:r w:rsidR="00663293">
        <w:rPr>
          <w:rFonts w:eastAsia="Times New Roman" w:cs="Times New Roman"/>
          <w:szCs w:val="24"/>
        </w:rPr>
        <w:t>1</w:t>
      </w:r>
      <w:r w:rsidRPr="00B6224A">
        <w:rPr>
          <w:rFonts w:eastAsia="Times New Roman" w:cs="Times New Roman"/>
          <w:szCs w:val="24"/>
        </w:rPr>
        <w:t xml:space="preserve"> Cor. 9:6 </w:t>
      </w:r>
      <w:r w:rsidR="00663293">
        <w:rPr>
          <w:rFonts w:eastAsia="Times New Roman" w:cs="Times New Roman"/>
          <w:szCs w:val="24"/>
        </w:rPr>
        <w:t>– “</w:t>
      </w:r>
      <w:r w:rsidRPr="00B6224A">
        <w:rPr>
          <w:rFonts w:eastAsia="Times New Roman" w:cs="Times New Roman"/>
          <w:szCs w:val="24"/>
        </w:rPr>
        <w:t xml:space="preserve">Or </w:t>
      </w:r>
      <w:r w:rsidRPr="00B6224A">
        <w:rPr>
          <w:rFonts w:eastAsia="Times New Roman" w:cs="Times New Roman"/>
          <w:i/>
          <w:iCs/>
          <w:szCs w:val="24"/>
        </w:rPr>
        <w:t>is it</w:t>
      </w:r>
      <w:r w:rsidRPr="00B6224A">
        <w:rPr>
          <w:rFonts w:eastAsia="Times New Roman" w:cs="Times New Roman"/>
          <w:szCs w:val="24"/>
        </w:rPr>
        <w:t xml:space="preserve"> only Barnabas and I ﻿﻿</w:t>
      </w:r>
      <w:r w:rsidRPr="00B6224A">
        <w:rPr>
          <w:rFonts w:eastAsia="Times New Roman" w:cs="Times New Roman"/>
          <w:i/>
          <w:iCs/>
          <w:szCs w:val="24"/>
        </w:rPr>
        <w:t>who</w:t>
      </w:r>
      <w:r w:rsidRPr="00B6224A">
        <w:rPr>
          <w:rFonts w:eastAsia="Times New Roman" w:cs="Times New Roman"/>
          <w:szCs w:val="24"/>
        </w:rPr>
        <w:t xml:space="preserve"> have no</w:t>
      </w:r>
      <w:r w:rsidR="00663293">
        <w:rPr>
          <w:rFonts w:eastAsia="Times New Roman" w:cs="Times New Roman"/>
          <w:szCs w:val="24"/>
        </w:rPr>
        <w:t xml:space="preserve"> right to refrain from working?”</w:t>
      </w:r>
    </w:p>
    <w:p w:rsidR="00663293" w:rsidRDefault="00663293" w:rsidP="00663293">
      <w:pPr>
        <w:spacing w:after="0"/>
        <w:ind w:left="0"/>
        <w:rPr>
          <w:rFonts w:eastAsia="Times New Roman" w:cs="Times New Roman"/>
          <w:szCs w:val="24"/>
        </w:rPr>
      </w:pPr>
    </w:p>
    <w:p w:rsidR="00713CDF" w:rsidRPr="00B6224A" w:rsidRDefault="00713CDF" w:rsidP="00663293">
      <w:pPr>
        <w:spacing w:after="0"/>
        <w:ind w:left="0"/>
        <w:rPr>
          <w:rFonts w:eastAsia="Times New Roman" w:cs="Times New Roman"/>
          <w:szCs w:val="24"/>
        </w:rPr>
      </w:pPr>
      <w:r w:rsidRPr="00B6224A">
        <w:rPr>
          <w:rFonts w:eastAsia="Times New Roman" w:cs="Times New Roman"/>
          <w:szCs w:val="24"/>
        </w:rPr>
        <w:t>Even if Paul was wrong in this case, toward the end of his ministry</w:t>
      </w:r>
      <w:r w:rsidR="00663293">
        <w:rPr>
          <w:rFonts w:eastAsia="Times New Roman" w:cs="Times New Roman"/>
          <w:szCs w:val="24"/>
        </w:rPr>
        <w:t xml:space="preserve"> he was the soul of tact. </w:t>
      </w:r>
      <w:r w:rsidRPr="00B6224A">
        <w:rPr>
          <w:rFonts w:eastAsia="Times New Roman" w:cs="Times New Roman"/>
          <w:szCs w:val="24"/>
        </w:rPr>
        <w:t>He was “walking on egg shells” to keep from telling Philemon what to do. He approaches him along three lines of argument:</w:t>
      </w:r>
    </w:p>
    <w:p w:rsidR="00663293" w:rsidRDefault="00663293" w:rsidP="00663293">
      <w:pPr>
        <w:spacing w:after="0"/>
        <w:ind w:left="0"/>
        <w:rPr>
          <w:rFonts w:eastAsia="Times New Roman" w:cs="Times New Roman"/>
          <w:szCs w:val="24"/>
        </w:rPr>
      </w:pPr>
    </w:p>
    <w:p w:rsidR="00713CDF" w:rsidRPr="00241271" w:rsidRDefault="00713CDF" w:rsidP="00663293">
      <w:pPr>
        <w:spacing w:after="0"/>
        <w:ind w:left="180"/>
        <w:rPr>
          <w:rFonts w:eastAsia="Times New Roman" w:cs="Times New Roman"/>
          <w:sz w:val="28"/>
          <w:szCs w:val="28"/>
        </w:rPr>
      </w:pPr>
      <w:r w:rsidRPr="00B6224A">
        <w:rPr>
          <w:rFonts w:eastAsia="Times New Roman" w:cs="Times New Roman"/>
          <w:szCs w:val="24"/>
        </w:rPr>
        <w:t>Necessity, Responsibility, Liability</w:t>
      </w:r>
    </w:p>
    <w:p w:rsidR="00713CDF" w:rsidRPr="00C83B0C" w:rsidRDefault="00713CDF" w:rsidP="00E6221B">
      <w:pPr>
        <w:spacing w:after="0"/>
        <w:ind w:left="0"/>
        <w:rPr>
          <w:sz w:val="20"/>
          <w:szCs w:val="28"/>
        </w:rPr>
      </w:pPr>
    </w:p>
    <w:p w:rsidR="00AC1219" w:rsidRPr="00C83B0C" w:rsidRDefault="00051C68" w:rsidP="00E6221B">
      <w:pPr>
        <w:spacing w:after="0"/>
        <w:ind w:left="0"/>
        <w:rPr>
          <w:sz w:val="28"/>
          <w:szCs w:val="28"/>
        </w:rPr>
      </w:pPr>
      <w:r w:rsidRPr="00C83B0C">
        <w:rPr>
          <w:sz w:val="28"/>
          <w:szCs w:val="28"/>
        </w:rPr>
        <w:t xml:space="preserve">I. </w:t>
      </w:r>
      <w:r w:rsidR="00713CDF">
        <w:rPr>
          <w:sz w:val="28"/>
          <w:szCs w:val="28"/>
        </w:rPr>
        <w:t>Alone the Line of Necessity</w:t>
      </w:r>
      <w:r w:rsidR="00741BC6" w:rsidRPr="00C83B0C">
        <w:rPr>
          <w:sz w:val="28"/>
          <w:szCs w:val="28"/>
        </w:rPr>
        <w:t xml:space="preserve"> – 8-13</w:t>
      </w:r>
    </w:p>
    <w:p w:rsidR="00C83B0C" w:rsidRPr="00933432" w:rsidRDefault="00C83B0C" w:rsidP="00E6221B">
      <w:pPr>
        <w:spacing w:after="0"/>
        <w:ind w:left="0"/>
        <w:rPr>
          <w:sz w:val="20"/>
          <w:szCs w:val="28"/>
        </w:rPr>
      </w:pPr>
    </w:p>
    <w:p w:rsidR="00B40E1C" w:rsidRPr="00C83B0C" w:rsidRDefault="00713CDF" w:rsidP="00E6221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A. Paul Gives</w:t>
      </w:r>
      <w:r w:rsidR="00B40E1C" w:rsidRPr="00C83B0C">
        <w:rPr>
          <w:sz w:val="28"/>
          <w:szCs w:val="28"/>
        </w:rPr>
        <w:t xml:space="preserve"> His Rights</w:t>
      </w:r>
      <w:r w:rsidR="00D74625" w:rsidRPr="00C83B0C">
        <w:rPr>
          <w:sz w:val="28"/>
          <w:szCs w:val="28"/>
        </w:rPr>
        <w:t xml:space="preserve"> - 8</w:t>
      </w:r>
    </w:p>
    <w:p w:rsidR="00C83B0C" w:rsidRPr="00933432" w:rsidRDefault="00C83B0C" w:rsidP="00E6221B">
      <w:pPr>
        <w:spacing w:after="0"/>
        <w:rPr>
          <w:rFonts w:eastAsia="Times New Roman" w:cs="Times New Roman"/>
          <w:sz w:val="20"/>
          <w:szCs w:val="28"/>
        </w:rPr>
      </w:pPr>
    </w:p>
    <w:p w:rsidR="00D3579A" w:rsidRPr="00933432" w:rsidRDefault="00933432" w:rsidP="00E6221B">
      <w:pPr>
        <w:spacing w:after="0"/>
        <w:ind w:left="81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D3579A" w:rsidRPr="00933432">
        <w:rPr>
          <w:rFonts w:eastAsia="Times New Roman" w:cs="Times New Roman"/>
          <w:szCs w:val="28"/>
        </w:rPr>
        <w:t xml:space="preserve">Therefore, though I might be very bold in Christ </w:t>
      </w:r>
      <w:r>
        <w:rPr>
          <w:rFonts w:eastAsia="Times New Roman" w:cs="Times New Roman"/>
          <w:szCs w:val="28"/>
        </w:rPr>
        <w:t>to command you what is fitting,”</w:t>
      </w:r>
    </w:p>
    <w:p w:rsidR="00C83B0C" w:rsidRPr="00933432" w:rsidRDefault="00C83B0C" w:rsidP="00E6221B">
      <w:pPr>
        <w:spacing w:after="0"/>
        <w:rPr>
          <w:rFonts w:eastAsia="Times New Roman" w:cs="Times New Roman"/>
          <w:szCs w:val="28"/>
        </w:rPr>
      </w:pPr>
    </w:p>
    <w:p w:rsidR="003E17E7" w:rsidRPr="00933432" w:rsidRDefault="009E6717" w:rsidP="00663293">
      <w:pPr>
        <w:spacing w:after="0"/>
        <w:jc w:val="both"/>
        <w:rPr>
          <w:rFonts w:eastAsia="Times New Roman" w:cs="Times New Roman"/>
          <w:szCs w:val="28"/>
        </w:rPr>
      </w:pPr>
      <w:r w:rsidRPr="00933432">
        <w:rPr>
          <w:rFonts w:eastAsia="Times New Roman" w:cs="Times New Roman"/>
          <w:szCs w:val="28"/>
        </w:rPr>
        <w:t xml:space="preserve">Paul was </w:t>
      </w:r>
      <w:r w:rsidR="00FC2951" w:rsidRPr="00933432">
        <w:rPr>
          <w:rFonts w:eastAsia="Times New Roman" w:cs="Times New Roman"/>
          <w:szCs w:val="28"/>
        </w:rPr>
        <w:t xml:space="preserve">an Apostle </w:t>
      </w:r>
      <w:r w:rsidR="000B5D74" w:rsidRPr="00933432">
        <w:rPr>
          <w:rFonts w:eastAsia="Times New Roman" w:cs="Times New Roman"/>
          <w:szCs w:val="28"/>
        </w:rPr>
        <w:t>–</w:t>
      </w:r>
      <w:r w:rsidR="00FC2951" w:rsidRPr="00933432">
        <w:rPr>
          <w:rFonts w:eastAsia="Times New Roman" w:cs="Times New Roman"/>
          <w:szCs w:val="28"/>
        </w:rPr>
        <w:t xml:space="preserve"> </w:t>
      </w:r>
      <w:r w:rsidR="000B5D74" w:rsidRPr="00933432">
        <w:rPr>
          <w:rFonts w:eastAsia="Times New Roman" w:cs="Times New Roman"/>
          <w:szCs w:val="28"/>
        </w:rPr>
        <w:t>(</w:t>
      </w:r>
      <w:r w:rsidR="00FC2951" w:rsidRPr="00933432">
        <w:rPr>
          <w:rFonts w:eastAsia="Times New Roman" w:cs="Times New Roman"/>
          <w:szCs w:val="28"/>
        </w:rPr>
        <w:t>#13</w:t>
      </w:r>
      <w:r w:rsidR="000B5D74" w:rsidRPr="00933432">
        <w:rPr>
          <w:rFonts w:eastAsia="Times New Roman" w:cs="Times New Roman"/>
          <w:szCs w:val="28"/>
        </w:rPr>
        <w:t>) – the Apostle to these Gentiles</w:t>
      </w:r>
      <w:r w:rsidR="00933432">
        <w:rPr>
          <w:rFonts w:eastAsia="Times New Roman" w:cs="Times New Roman"/>
          <w:szCs w:val="28"/>
        </w:rPr>
        <w:t>.</w:t>
      </w:r>
      <w:r w:rsidR="00F01E73" w:rsidRPr="00933432">
        <w:rPr>
          <w:rFonts w:eastAsia="Times New Roman" w:cs="Times New Roman"/>
          <w:szCs w:val="28"/>
        </w:rPr>
        <w:t xml:space="preserve"> We need to know who we are</w:t>
      </w:r>
      <w:r w:rsidR="003F07F7" w:rsidRPr="00933432">
        <w:rPr>
          <w:rFonts w:eastAsia="Times New Roman" w:cs="Times New Roman"/>
          <w:szCs w:val="28"/>
        </w:rPr>
        <w:t xml:space="preserve"> and what rights we have.</w:t>
      </w:r>
      <w:r w:rsidR="00933432">
        <w:rPr>
          <w:rFonts w:eastAsia="Times New Roman" w:cs="Times New Roman"/>
          <w:szCs w:val="28"/>
        </w:rPr>
        <w:t xml:space="preserve"> </w:t>
      </w:r>
      <w:r w:rsidR="003F07F7" w:rsidRPr="00933432">
        <w:rPr>
          <w:rFonts w:eastAsia="Times New Roman" w:cs="Times New Roman"/>
          <w:szCs w:val="28"/>
        </w:rPr>
        <w:t>We should be confident in who we are in Christ</w:t>
      </w:r>
      <w:r w:rsidR="003E17E7" w:rsidRPr="00933432">
        <w:rPr>
          <w:rFonts w:eastAsia="Times New Roman" w:cs="Times New Roman"/>
          <w:szCs w:val="28"/>
        </w:rPr>
        <w:t>.</w:t>
      </w:r>
      <w:r w:rsidR="00933432">
        <w:rPr>
          <w:rFonts w:eastAsia="Times New Roman" w:cs="Times New Roman"/>
          <w:szCs w:val="28"/>
        </w:rPr>
        <w:t xml:space="preserve"> </w:t>
      </w:r>
      <w:r w:rsidR="003E17E7" w:rsidRPr="00933432">
        <w:rPr>
          <w:rFonts w:eastAsia="Times New Roman" w:cs="Times New Roman"/>
          <w:szCs w:val="28"/>
        </w:rPr>
        <w:t xml:space="preserve">At the same time, we </w:t>
      </w:r>
      <w:r w:rsidR="00A80960" w:rsidRPr="00933432">
        <w:rPr>
          <w:rFonts w:eastAsia="Times New Roman" w:cs="Times New Roman"/>
          <w:szCs w:val="28"/>
        </w:rPr>
        <w:t xml:space="preserve">must stress that our rights </w:t>
      </w:r>
      <w:r w:rsidR="00433E4F" w:rsidRPr="00933432">
        <w:rPr>
          <w:rFonts w:eastAsia="Times New Roman" w:cs="Times New Roman"/>
          <w:szCs w:val="28"/>
        </w:rPr>
        <w:t xml:space="preserve">are </w:t>
      </w:r>
      <w:r w:rsidR="00A80960" w:rsidRPr="00933432">
        <w:rPr>
          <w:rFonts w:eastAsia="Times New Roman" w:cs="Times New Roman"/>
          <w:szCs w:val="28"/>
        </w:rPr>
        <w:t>“in Christ”</w:t>
      </w:r>
      <w:r w:rsidR="0090020B" w:rsidRPr="00933432">
        <w:rPr>
          <w:rFonts w:eastAsia="Times New Roman" w:cs="Times New Roman"/>
          <w:szCs w:val="28"/>
        </w:rPr>
        <w:t xml:space="preserve"> I am nothing; He</w:t>
      </w:r>
      <w:r w:rsidR="001A3CF3" w:rsidRPr="00933432">
        <w:rPr>
          <w:rFonts w:eastAsia="Times New Roman" w:cs="Times New Roman"/>
          <w:szCs w:val="28"/>
        </w:rPr>
        <w:t xml:space="preserve"> </w:t>
      </w:r>
      <w:r w:rsidR="0090020B" w:rsidRPr="00933432">
        <w:rPr>
          <w:rFonts w:eastAsia="Times New Roman" w:cs="Times New Roman"/>
          <w:szCs w:val="28"/>
        </w:rPr>
        <w:t>is everything</w:t>
      </w:r>
      <w:r w:rsidR="001A3CF3" w:rsidRPr="00933432">
        <w:rPr>
          <w:rFonts w:eastAsia="Times New Roman" w:cs="Times New Roman"/>
          <w:szCs w:val="28"/>
        </w:rPr>
        <w:t>.</w:t>
      </w:r>
      <w:r w:rsidR="0090020B" w:rsidRPr="00933432">
        <w:rPr>
          <w:rFonts w:eastAsia="Times New Roman" w:cs="Times New Roman"/>
          <w:szCs w:val="28"/>
        </w:rPr>
        <w:t xml:space="preserve">  </w:t>
      </w:r>
    </w:p>
    <w:p w:rsidR="00B40E1C" w:rsidRPr="00933432" w:rsidRDefault="00B40E1C" w:rsidP="00E6221B">
      <w:pPr>
        <w:spacing w:after="0"/>
        <w:rPr>
          <w:szCs w:val="28"/>
        </w:rPr>
      </w:pPr>
    </w:p>
    <w:p w:rsidR="00C83B0C" w:rsidRDefault="00B6224A" w:rsidP="00E6221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B. Paul Gives-up</w:t>
      </w:r>
      <w:r w:rsidR="00B40E1C" w:rsidRPr="00C83B0C">
        <w:rPr>
          <w:sz w:val="28"/>
          <w:szCs w:val="28"/>
        </w:rPr>
        <w:t xml:space="preserve"> His Rights</w:t>
      </w:r>
      <w:r w:rsidR="00D74625" w:rsidRPr="00C83B0C">
        <w:rPr>
          <w:sz w:val="28"/>
          <w:szCs w:val="28"/>
        </w:rPr>
        <w:t xml:space="preserve"> – 9-13</w:t>
      </w:r>
    </w:p>
    <w:p w:rsidR="00933432" w:rsidRPr="00933432" w:rsidRDefault="00933432" w:rsidP="00E6221B">
      <w:pPr>
        <w:spacing w:after="0"/>
        <w:ind w:left="0"/>
        <w:rPr>
          <w:sz w:val="20"/>
          <w:szCs w:val="28"/>
        </w:rPr>
      </w:pPr>
    </w:p>
    <w:p w:rsidR="001C1560" w:rsidRPr="00C83B0C" w:rsidRDefault="00D74625" w:rsidP="00E6221B">
      <w:pPr>
        <w:spacing w:after="0"/>
        <w:rPr>
          <w:sz w:val="28"/>
          <w:szCs w:val="28"/>
        </w:rPr>
      </w:pPr>
      <w:r w:rsidRPr="00C83B0C">
        <w:rPr>
          <w:sz w:val="28"/>
          <w:szCs w:val="28"/>
        </w:rPr>
        <w:t xml:space="preserve">1. </w:t>
      </w:r>
      <w:r w:rsidR="00C017D8" w:rsidRPr="00C83B0C">
        <w:rPr>
          <w:sz w:val="28"/>
          <w:szCs w:val="28"/>
        </w:rPr>
        <w:t xml:space="preserve">In Favor of Higher </w:t>
      </w:r>
      <w:r w:rsidR="00B703C5" w:rsidRPr="00C83B0C">
        <w:rPr>
          <w:sz w:val="28"/>
          <w:szCs w:val="28"/>
        </w:rPr>
        <w:t>Ground</w:t>
      </w:r>
      <w:r w:rsidR="00933432">
        <w:rPr>
          <w:sz w:val="28"/>
          <w:szCs w:val="28"/>
        </w:rPr>
        <w:t xml:space="preserve"> </w:t>
      </w:r>
      <w:r w:rsidR="00EB0C9D" w:rsidRPr="00C83B0C">
        <w:rPr>
          <w:sz w:val="28"/>
          <w:szCs w:val="28"/>
        </w:rPr>
        <w:t>-</w:t>
      </w:r>
      <w:r w:rsidR="00933432">
        <w:rPr>
          <w:sz w:val="28"/>
          <w:szCs w:val="28"/>
        </w:rPr>
        <w:t xml:space="preserve"> </w:t>
      </w:r>
      <w:r w:rsidR="00EB0C9D" w:rsidRPr="00C83B0C">
        <w:rPr>
          <w:sz w:val="28"/>
          <w:szCs w:val="28"/>
        </w:rPr>
        <w:t>9</w:t>
      </w:r>
      <w:r w:rsidR="00B703C5" w:rsidRPr="00C83B0C">
        <w:rPr>
          <w:sz w:val="28"/>
          <w:szCs w:val="28"/>
        </w:rPr>
        <w:t xml:space="preserve"> </w:t>
      </w:r>
    </w:p>
    <w:p w:rsidR="00933432" w:rsidRPr="00933432" w:rsidRDefault="00933432" w:rsidP="00E6221B">
      <w:pPr>
        <w:spacing w:after="0"/>
        <w:ind w:left="1080"/>
        <w:rPr>
          <w:rFonts w:eastAsia="Times New Roman" w:cs="Times New Roman"/>
          <w:sz w:val="20"/>
          <w:szCs w:val="28"/>
        </w:rPr>
      </w:pPr>
    </w:p>
    <w:p w:rsidR="001C1560" w:rsidRPr="00933432" w:rsidRDefault="00933432" w:rsidP="00663293">
      <w:pPr>
        <w:spacing w:after="0"/>
        <w:ind w:left="108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proofErr w:type="gramStart"/>
      <w:r w:rsidR="0086079C" w:rsidRPr="00933432">
        <w:rPr>
          <w:rFonts w:eastAsia="Times New Roman" w:cs="Times New Roman"/>
          <w:szCs w:val="28"/>
        </w:rPr>
        <w:t>y</w:t>
      </w:r>
      <w:r w:rsidR="001C1560" w:rsidRPr="00933432">
        <w:rPr>
          <w:rFonts w:eastAsia="Times New Roman" w:cs="Times New Roman"/>
          <w:szCs w:val="28"/>
        </w:rPr>
        <w:t>et</w:t>
      </w:r>
      <w:proofErr w:type="gramEnd"/>
      <w:r w:rsidR="001C1560" w:rsidRPr="00933432">
        <w:rPr>
          <w:rFonts w:eastAsia="Times New Roman" w:cs="Times New Roman"/>
          <w:szCs w:val="28"/>
        </w:rPr>
        <w:t xml:space="preserve"> for love’s sake I rather appeal </w:t>
      </w:r>
      <w:r w:rsidR="001C1560" w:rsidRPr="00933432">
        <w:rPr>
          <w:rFonts w:eastAsia="Times New Roman" w:cs="Times New Roman"/>
          <w:i/>
          <w:iCs/>
          <w:szCs w:val="28"/>
        </w:rPr>
        <w:t>to you</w:t>
      </w:r>
      <w:r w:rsidR="001C1560" w:rsidRPr="00933432">
        <w:rPr>
          <w:rFonts w:eastAsia="Times New Roman" w:cs="Times New Roman"/>
          <w:szCs w:val="28"/>
        </w:rPr>
        <w:t>—</w:t>
      </w:r>
      <w:r>
        <w:rPr>
          <w:rFonts w:eastAsia="Times New Roman" w:cs="Times New Roman"/>
          <w:szCs w:val="28"/>
        </w:rPr>
        <w:t xml:space="preserve"> </w:t>
      </w:r>
      <w:r w:rsidR="001C1560" w:rsidRPr="00933432">
        <w:rPr>
          <w:rFonts w:eastAsia="Times New Roman" w:cs="Times New Roman"/>
          <w:szCs w:val="28"/>
        </w:rPr>
        <w:t xml:space="preserve">being such a one as Paul, the aged, and now </w:t>
      </w:r>
      <w:r>
        <w:rPr>
          <w:rFonts w:eastAsia="Times New Roman" w:cs="Times New Roman"/>
          <w:szCs w:val="28"/>
        </w:rPr>
        <w:t>also a prisoner of Jesus Christ”</w:t>
      </w:r>
    </w:p>
    <w:p w:rsidR="00933432" w:rsidRDefault="00933432" w:rsidP="00663293">
      <w:pPr>
        <w:spacing w:after="0"/>
        <w:ind w:left="990"/>
        <w:jc w:val="both"/>
        <w:rPr>
          <w:rFonts w:eastAsia="Times New Roman" w:cs="Times New Roman"/>
          <w:szCs w:val="28"/>
          <w:u w:val="single"/>
        </w:rPr>
      </w:pPr>
    </w:p>
    <w:p w:rsidR="00933432" w:rsidRDefault="006F2EA9" w:rsidP="00663293">
      <w:pPr>
        <w:spacing w:after="0"/>
        <w:ind w:left="990"/>
        <w:jc w:val="both"/>
        <w:rPr>
          <w:rFonts w:eastAsia="Times New Roman" w:cs="Times New Roman"/>
          <w:szCs w:val="28"/>
        </w:rPr>
      </w:pPr>
      <w:r w:rsidRPr="00933432">
        <w:rPr>
          <w:rFonts w:eastAsia="Times New Roman" w:cs="Times New Roman"/>
          <w:szCs w:val="28"/>
          <w:u w:val="single"/>
        </w:rPr>
        <w:t>Aged</w:t>
      </w:r>
      <w:r w:rsidRPr="00933432">
        <w:rPr>
          <w:rFonts w:eastAsia="Times New Roman" w:cs="Times New Roman"/>
          <w:szCs w:val="28"/>
        </w:rPr>
        <w:t xml:space="preserve">: </w:t>
      </w:r>
      <w:r w:rsidR="009B02A2" w:rsidRPr="00933432">
        <w:rPr>
          <w:rFonts w:eastAsia="Times New Roman" w:cs="Times New Roman"/>
          <w:szCs w:val="28"/>
        </w:rPr>
        <w:t xml:space="preserve">He was an </w:t>
      </w:r>
      <w:r w:rsidR="000E2932" w:rsidRPr="00933432">
        <w:rPr>
          <w:rFonts w:eastAsia="Times New Roman" w:cs="Times New Roman"/>
          <w:szCs w:val="28"/>
        </w:rPr>
        <w:t>old man of 57.</w:t>
      </w:r>
      <w:r w:rsidR="00933432">
        <w:rPr>
          <w:rFonts w:eastAsia="Times New Roman" w:cs="Times New Roman"/>
          <w:szCs w:val="28"/>
        </w:rPr>
        <w:t xml:space="preserve"> The a</w:t>
      </w:r>
      <w:r w:rsidR="00CD786A" w:rsidRPr="00933432">
        <w:rPr>
          <w:rFonts w:eastAsia="Times New Roman" w:cs="Times New Roman"/>
          <w:szCs w:val="28"/>
        </w:rPr>
        <w:t xml:space="preserve">verage </w:t>
      </w:r>
      <w:r w:rsidR="003E55AC" w:rsidRPr="00933432">
        <w:rPr>
          <w:rFonts w:eastAsia="Times New Roman" w:cs="Times New Roman"/>
          <w:szCs w:val="28"/>
        </w:rPr>
        <w:t>life expectancy was 50-60</w:t>
      </w:r>
      <w:r w:rsidR="00E73C13" w:rsidRPr="00933432">
        <w:rPr>
          <w:rFonts w:eastAsia="Times New Roman" w:cs="Times New Roman"/>
          <w:szCs w:val="28"/>
        </w:rPr>
        <w:t xml:space="preserve"> </w:t>
      </w:r>
      <w:r w:rsidR="00933432">
        <w:rPr>
          <w:rFonts w:eastAsia="Times New Roman" w:cs="Times New Roman"/>
          <w:szCs w:val="28"/>
        </w:rPr>
        <w:t>(</w:t>
      </w:r>
      <w:r w:rsidR="00C411AE" w:rsidRPr="00933432">
        <w:rPr>
          <w:rFonts w:eastAsia="Times New Roman" w:cs="Times New Roman"/>
          <w:szCs w:val="28"/>
        </w:rPr>
        <w:t>Wikipedia</w:t>
      </w:r>
      <w:r w:rsidR="00933432">
        <w:rPr>
          <w:rFonts w:eastAsia="Times New Roman" w:cs="Times New Roman"/>
          <w:szCs w:val="28"/>
        </w:rPr>
        <w:t xml:space="preserve">) </w:t>
      </w:r>
      <w:r w:rsidR="00AF3F22" w:rsidRPr="00933432">
        <w:rPr>
          <w:rFonts w:eastAsia="Times New Roman" w:cs="Times New Roman"/>
          <w:szCs w:val="28"/>
        </w:rPr>
        <w:t>Paul lived another</w:t>
      </w:r>
      <w:r w:rsidR="00E73C13" w:rsidRPr="00933432">
        <w:rPr>
          <w:rFonts w:eastAsia="Times New Roman" w:cs="Times New Roman"/>
          <w:szCs w:val="28"/>
        </w:rPr>
        <w:t xml:space="preserve"> 5 years </w:t>
      </w:r>
      <w:r w:rsidR="001815EC" w:rsidRPr="00933432">
        <w:rPr>
          <w:rFonts w:eastAsia="Times New Roman" w:cs="Times New Roman"/>
          <w:szCs w:val="28"/>
        </w:rPr>
        <w:t>–</w:t>
      </w:r>
      <w:r w:rsidR="00E73C13" w:rsidRPr="00933432">
        <w:rPr>
          <w:rFonts w:eastAsia="Times New Roman" w:cs="Times New Roman"/>
          <w:szCs w:val="28"/>
        </w:rPr>
        <w:t xml:space="preserve"> 62</w:t>
      </w:r>
    </w:p>
    <w:p w:rsidR="00933432" w:rsidRDefault="00933432" w:rsidP="00663293">
      <w:pPr>
        <w:spacing w:after="0"/>
        <w:ind w:left="990"/>
        <w:jc w:val="both"/>
        <w:rPr>
          <w:rFonts w:eastAsia="Times New Roman" w:cs="Times New Roman"/>
          <w:szCs w:val="28"/>
          <w:u w:val="single"/>
        </w:rPr>
      </w:pPr>
    </w:p>
    <w:p w:rsidR="00D74625" w:rsidRPr="00933432" w:rsidRDefault="001815EC" w:rsidP="00663293">
      <w:pPr>
        <w:spacing w:after="0"/>
        <w:ind w:left="990"/>
        <w:jc w:val="both"/>
        <w:rPr>
          <w:rFonts w:eastAsia="Times New Roman" w:cs="Times New Roman"/>
          <w:szCs w:val="28"/>
        </w:rPr>
      </w:pPr>
      <w:r w:rsidRPr="00933432">
        <w:rPr>
          <w:rFonts w:eastAsia="Times New Roman" w:cs="Times New Roman"/>
          <w:szCs w:val="28"/>
          <w:u w:val="single"/>
        </w:rPr>
        <w:t>Prisoner</w:t>
      </w:r>
      <w:r w:rsidR="00933432">
        <w:rPr>
          <w:rFonts w:eastAsia="Times New Roman" w:cs="Times New Roman"/>
          <w:szCs w:val="28"/>
        </w:rPr>
        <w:t>:</w:t>
      </w:r>
      <w:r w:rsidRPr="00933432">
        <w:rPr>
          <w:rFonts w:eastAsia="Times New Roman" w:cs="Times New Roman"/>
          <w:szCs w:val="28"/>
        </w:rPr>
        <w:t xml:space="preserve"> </w:t>
      </w:r>
      <w:r w:rsidR="00CD2C67" w:rsidRPr="00933432">
        <w:rPr>
          <w:rFonts w:eastAsia="Times New Roman" w:cs="Times New Roman"/>
          <w:szCs w:val="28"/>
        </w:rPr>
        <w:t>{N</w:t>
      </w:r>
      <w:r w:rsidRPr="00933432">
        <w:rPr>
          <w:rFonts w:eastAsia="Times New Roman" w:cs="Times New Roman"/>
          <w:szCs w:val="28"/>
        </w:rPr>
        <w:t xml:space="preserve">ot of Rome or </w:t>
      </w:r>
      <w:r w:rsidR="00933432">
        <w:rPr>
          <w:rFonts w:eastAsia="Times New Roman" w:cs="Times New Roman"/>
          <w:szCs w:val="28"/>
        </w:rPr>
        <w:t>Jerusalem}</w:t>
      </w:r>
      <w:r w:rsidR="00663293">
        <w:rPr>
          <w:rFonts w:eastAsia="Times New Roman" w:cs="Times New Roman"/>
          <w:szCs w:val="28"/>
        </w:rPr>
        <w:t xml:space="preserve"> </w:t>
      </w:r>
      <w:r w:rsidR="00CD2C67" w:rsidRPr="00933432">
        <w:rPr>
          <w:rFonts w:eastAsia="Times New Roman" w:cs="Times New Roman"/>
          <w:szCs w:val="28"/>
        </w:rPr>
        <w:t>of Jesus.</w:t>
      </w:r>
      <w:r w:rsidR="009E6717" w:rsidRPr="00933432">
        <w:rPr>
          <w:rFonts w:eastAsia="Times New Roman" w:cs="Times New Roman"/>
          <w:szCs w:val="28"/>
        </w:rPr>
        <w:tab/>
      </w:r>
      <w:r w:rsidR="009E6717" w:rsidRPr="00933432">
        <w:rPr>
          <w:szCs w:val="28"/>
        </w:rPr>
        <w:tab/>
      </w:r>
    </w:p>
    <w:p w:rsidR="00FD5E12" w:rsidRPr="00933432" w:rsidRDefault="00FD5E12" w:rsidP="00E6221B">
      <w:pPr>
        <w:spacing w:after="0"/>
        <w:rPr>
          <w:sz w:val="20"/>
          <w:szCs w:val="28"/>
        </w:rPr>
      </w:pPr>
    </w:p>
    <w:p w:rsidR="00FD5E12" w:rsidRPr="00C83B0C" w:rsidRDefault="00FD5E12" w:rsidP="00E6221B">
      <w:pPr>
        <w:spacing w:after="0"/>
        <w:rPr>
          <w:sz w:val="28"/>
          <w:szCs w:val="28"/>
        </w:rPr>
      </w:pPr>
      <w:r w:rsidRPr="00C83B0C">
        <w:rPr>
          <w:sz w:val="28"/>
          <w:szCs w:val="28"/>
        </w:rPr>
        <w:lastRenderedPageBreak/>
        <w:t>2. In Favor of Higher Gains</w:t>
      </w:r>
      <w:r w:rsidR="00663293">
        <w:rPr>
          <w:sz w:val="28"/>
          <w:szCs w:val="28"/>
        </w:rPr>
        <w:t xml:space="preserve"> – </w:t>
      </w:r>
      <w:r w:rsidR="00EB0C9D" w:rsidRPr="00C83B0C">
        <w:rPr>
          <w:sz w:val="28"/>
          <w:szCs w:val="28"/>
        </w:rPr>
        <w:t>10-11</w:t>
      </w:r>
    </w:p>
    <w:p w:rsidR="00C83B0C" w:rsidRPr="00933432" w:rsidRDefault="00C83B0C" w:rsidP="00E6221B">
      <w:pPr>
        <w:spacing w:after="0"/>
        <w:ind w:left="0"/>
        <w:rPr>
          <w:sz w:val="20"/>
          <w:szCs w:val="28"/>
        </w:rPr>
      </w:pPr>
    </w:p>
    <w:p w:rsidR="00EB0C9D" w:rsidRPr="00582A5A" w:rsidRDefault="00EB0C9D" w:rsidP="00E6221B">
      <w:pPr>
        <w:spacing w:after="0"/>
        <w:ind w:left="990"/>
        <w:rPr>
          <w:sz w:val="26"/>
          <w:szCs w:val="26"/>
        </w:rPr>
      </w:pPr>
      <w:r w:rsidRPr="00582A5A">
        <w:rPr>
          <w:sz w:val="26"/>
          <w:szCs w:val="26"/>
        </w:rPr>
        <w:t xml:space="preserve">a. </w:t>
      </w:r>
      <w:r w:rsidR="00582A5A">
        <w:rPr>
          <w:sz w:val="26"/>
          <w:szCs w:val="26"/>
        </w:rPr>
        <w:t>I Gained a New S</w:t>
      </w:r>
      <w:r w:rsidR="000111AB" w:rsidRPr="00582A5A">
        <w:rPr>
          <w:sz w:val="26"/>
          <w:szCs w:val="26"/>
        </w:rPr>
        <w:t>on – 10</w:t>
      </w:r>
    </w:p>
    <w:p w:rsidR="00C83B0C" w:rsidRPr="00933432" w:rsidRDefault="00C83B0C" w:rsidP="00E6221B">
      <w:pPr>
        <w:spacing w:after="0"/>
        <w:ind w:left="1260"/>
        <w:rPr>
          <w:rFonts w:eastAsia="Times New Roman" w:cs="Times New Roman"/>
          <w:sz w:val="20"/>
          <w:szCs w:val="28"/>
        </w:rPr>
      </w:pPr>
    </w:p>
    <w:p w:rsidR="00104AE7" w:rsidRPr="00933432" w:rsidRDefault="00933432" w:rsidP="00E6221B">
      <w:pPr>
        <w:spacing w:after="0"/>
        <w:ind w:left="135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194E85" w:rsidRPr="00933432">
        <w:rPr>
          <w:rFonts w:eastAsia="Times New Roman" w:cs="Times New Roman"/>
          <w:szCs w:val="28"/>
        </w:rPr>
        <w:t xml:space="preserve">I appeal to you for my son ﻿﻿Onesimus, </w:t>
      </w:r>
      <w:r w:rsidR="00CA7B47" w:rsidRPr="00933432">
        <w:rPr>
          <w:rFonts w:eastAsia="Times New Roman" w:cs="Times New Roman"/>
          <w:szCs w:val="28"/>
        </w:rPr>
        <w:t>w</w:t>
      </w:r>
      <w:r>
        <w:rPr>
          <w:rFonts w:eastAsia="Times New Roman" w:cs="Times New Roman"/>
          <w:szCs w:val="28"/>
        </w:rPr>
        <w:t>hom I have begotten”</w:t>
      </w:r>
    </w:p>
    <w:p w:rsidR="00933432" w:rsidRDefault="00933432" w:rsidP="00E6221B">
      <w:pPr>
        <w:spacing w:after="0"/>
        <w:ind w:left="1260"/>
        <w:rPr>
          <w:rFonts w:eastAsia="Times New Roman" w:cs="Times New Roman"/>
          <w:szCs w:val="28"/>
        </w:rPr>
      </w:pPr>
    </w:p>
    <w:p w:rsidR="00933432" w:rsidRDefault="00104AE7" w:rsidP="00663293">
      <w:pPr>
        <w:spacing w:after="0"/>
        <w:ind w:left="1260"/>
        <w:rPr>
          <w:rFonts w:eastAsia="Times New Roman" w:cs="Times New Roman"/>
          <w:szCs w:val="28"/>
        </w:rPr>
      </w:pPr>
      <w:r w:rsidRPr="00933432">
        <w:rPr>
          <w:rFonts w:eastAsia="Times New Roman" w:cs="Times New Roman"/>
          <w:szCs w:val="28"/>
        </w:rPr>
        <w:t>Probably</w:t>
      </w:r>
      <w:r w:rsidR="00014C92" w:rsidRPr="00933432">
        <w:rPr>
          <w:rFonts w:eastAsia="Times New Roman" w:cs="Times New Roman"/>
          <w:szCs w:val="28"/>
        </w:rPr>
        <w:t xml:space="preserve"> </w:t>
      </w:r>
      <w:r w:rsidRPr="00933432">
        <w:rPr>
          <w:rFonts w:eastAsia="Times New Roman" w:cs="Times New Roman"/>
          <w:szCs w:val="28"/>
        </w:rPr>
        <w:t>Paul</w:t>
      </w:r>
      <w:r w:rsidR="00014C92" w:rsidRPr="00933432">
        <w:rPr>
          <w:rFonts w:eastAsia="Times New Roman" w:cs="Times New Roman"/>
          <w:szCs w:val="28"/>
        </w:rPr>
        <w:t xml:space="preserve"> </w:t>
      </w:r>
      <w:r w:rsidRPr="00933432">
        <w:rPr>
          <w:rFonts w:eastAsia="Times New Roman" w:cs="Times New Roman"/>
          <w:szCs w:val="28"/>
        </w:rPr>
        <w:t>led him to faith in Christ</w:t>
      </w:r>
      <w:r w:rsidR="00663293">
        <w:rPr>
          <w:rFonts w:eastAsia="Times New Roman" w:cs="Times New Roman"/>
          <w:szCs w:val="28"/>
        </w:rPr>
        <w:t xml:space="preserve">, </w:t>
      </w:r>
      <w:r w:rsidR="00933432">
        <w:rPr>
          <w:rFonts w:eastAsia="Times New Roman" w:cs="Times New Roman"/>
          <w:i/>
          <w:iCs/>
          <w:szCs w:val="28"/>
        </w:rPr>
        <w:t>“</w:t>
      </w:r>
      <w:r w:rsidR="00194E85" w:rsidRPr="00933432">
        <w:rPr>
          <w:rFonts w:eastAsia="Times New Roman" w:cs="Times New Roman"/>
          <w:i/>
          <w:iCs/>
          <w:szCs w:val="28"/>
        </w:rPr>
        <w:t>while</w:t>
      </w:r>
      <w:r w:rsidR="00194E85" w:rsidRPr="00933432">
        <w:rPr>
          <w:rFonts w:eastAsia="Times New Roman" w:cs="Times New Roman"/>
          <w:szCs w:val="28"/>
        </w:rPr>
        <w:t xml:space="preserve"> in my chains,</w:t>
      </w:r>
      <w:r w:rsidR="00933432">
        <w:rPr>
          <w:rFonts w:eastAsia="Times New Roman" w:cs="Times New Roman"/>
          <w:szCs w:val="28"/>
        </w:rPr>
        <w:t>”</w:t>
      </w:r>
    </w:p>
    <w:p w:rsidR="00933432" w:rsidRDefault="00933432" w:rsidP="00E6221B">
      <w:pPr>
        <w:spacing w:after="0"/>
        <w:ind w:left="1260"/>
        <w:rPr>
          <w:rFonts w:eastAsia="Times New Roman" w:cs="Times New Roman"/>
          <w:iCs/>
          <w:szCs w:val="28"/>
        </w:rPr>
      </w:pPr>
    </w:p>
    <w:p w:rsidR="00B6224A" w:rsidRPr="00663293" w:rsidRDefault="00FB7C9E" w:rsidP="00663293">
      <w:pPr>
        <w:spacing w:after="0"/>
        <w:ind w:left="1260"/>
        <w:jc w:val="both"/>
        <w:rPr>
          <w:rFonts w:eastAsia="Times New Roman" w:cs="Times New Roman"/>
          <w:iCs/>
          <w:szCs w:val="28"/>
        </w:rPr>
      </w:pPr>
      <w:r w:rsidRPr="00933432">
        <w:rPr>
          <w:rFonts w:eastAsia="Times New Roman" w:cs="Times New Roman"/>
          <w:iCs/>
          <w:szCs w:val="28"/>
        </w:rPr>
        <w:t xml:space="preserve">Paul didn’t have many one on one </w:t>
      </w:r>
      <w:r w:rsidR="00421018" w:rsidRPr="00933432">
        <w:rPr>
          <w:rFonts w:eastAsia="Times New Roman" w:cs="Times New Roman"/>
          <w:iCs/>
          <w:szCs w:val="28"/>
        </w:rPr>
        <w:t>evangelistic opportunities in prison.</w:t>
      </w:r>
      <w:r w:rsidR="00663293">
        <w:rPr>
          <w:rFonts w:eastAsia="Times New Roman" w:cs="Times New Roman"/>
          <w:iCs/>
          <w:szCs w:val="28"/>
        </w:rPr>
        <w:t xml:space="preserve"> </w:t>
      </w:r>
      <w:r w:rsidR="00B6224A" w:rsidRPr="00B6224A">
        <w:rPr>
          <w:rFonts w:eastAsia="Times New Roman" w:cs="Times New Roman"/>
          <w:iCs/>
          <w:szCs w:val="24"/>
        </w:rPr>
        <w:t xml:space="preserve">If I have no more contact with him, </w:t>
      </w:r>
      <w:r w:rsidR="00663293">
        <w:rPr>
          <w:rFonts w:eastAsia="Times New Roman" w:cs="Times New Roman"/>
          <w:iCs/>
          <w:szCs w:val="24"/>
        </w:rPr>
        <w:t>w</w:t>
      </w:r>
      <w:r w:rsidR="00B6224A" w:rsidRPr="00B6224A">
        <w:rPr>
          <w:rFonts w:eastAsia="Times New Roman" w:cs="Times New Roman"/>
          <w:iCs/>
          <w:szCs w:val="24"/>
        </w:rPr>
        <w:t>e have had a good relationship.</w:t>
      </w:r>
    </w:p>
    <w:p w:rsidR="000111AB" w:rsidRPr="00933432" w:rsidRDefault="000111AB" w:rsidP="00E6221B">
      <w:pPr>
        <w:spacing w:after="0"/>
        <w:ind w:left="1260"/>
        <w:rPr>
          <w:szCs w:val="28"/>
        </w:rPr>
      </w:pPr>
    </w:p>
    <w:p w:rsidR="000111AB" w:rsidRPr="00582A5A" w:rsidRDefault="00582A5A" w:rsidP="00E6221B">
      <w:pPr>
        <w:spacing w:after="0"/>
        <w:ind w:left="990"/>
        <w:rPr>
          <w:sz w:val="26"/>
          <w:szCs w:val="26"/>
        </w:rPr>
      </w:pPr>
      <w:r w:rsidRPr="00582A5A">
        <w:rPr>
          <w:sz w:val="26"/>
          <w:szCs w:val="26"/>
        </w:rPr>
        <w:t>b. You Gained a New S</w:t>
      </w:r>
      <w:r w:rsidR="000111AB" w:rsidRPr="00582A5A">
        <w:rPr>
          <w:sz w:val="26"/>
          <w:szCs w:val="26"/>
        </w:rPr>
        <w:t>lave - 11</w:t>
      </w:r>
    </w:p>
    <w:p w:rsidR="00C83B0C" w:rsidRPr="00933432" w:rsidRDefault="00C83B0C" w:rsidP="00E6221B">
      <w:pPr>
        <w:spacing w:after="0"/>
        <w:ind w:left="1260"/>
        <w:rPr>
          <w:rFonts w:eastAsia="Times New Roman" w:cs="Times New Roman"/>
          <w:szCs w:val="28"/>
        </w:rPr>
      </w:pPr>
    </w:p>
    <w:p w:rsidR="007E72A6" w:rsidRPr="00933432" w:rsidRDefault="00582A5A" w:rsidP="00E6221B">
      <w:pPr>
        <w:spacing w:after="0"/>
        <w:ind w:left="126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proofErr w:type="gramStart"/>
      <w:r w:rsidR="007E72A6" w:rsidRPr="00933432">
        <w:rPr>
          <w:rFonts w:eastAsia="Times New Roman" w:cs="Times New Roman"/>
          <w:szCs w:val="28"/>
        </w:rPr>
        <w:t>who</w:t>
      </w:r>
      <w:proofErr w:type="gramEnd"/>
      <w:r w:rsidR="007E72A6" w:rsidRPr="00933432">
        <w:rPr>
          <w:rFonts w:eastAsia="Times New Roman" w:cs="Times New Roman"/>
          <w:szCs w:val="28"/>
        </w:rPr>
        <w:t xml:space="preserve"> once was unprofitable to you, but now </w:t>
      </w:r>
      <w:r>
        <w:rPr>
          <w:rFonts w:eastAsia="Times New Roman" w:cs="Times New Roman"/>
          <w:szCs w:val="28"/>
        </w:rPr>
        <w:t>is profitable to you and to me.”</w:t>
      </w:r>
    </w:p>
    <w:p w:rsidR="00235BBE" w:rsidRPr="00933432" w:rsidRDefault="00235BBE" w:rsidP="00E6221B">
      <w:pPr>
        <w:spacing w:after="0"/>
        <w:ind w:left="1260"/>
        <w:rPr>
          <w:rFonts w:eastAsia="Times New Roman" w:cs="Times New Roman"/>
          <w:szCs w:val="28"/>
        </w:rPr>
      </w:pPr>
    </w:p>
    <w:p w:rsidR="00582A5A" w:rsidRDefault="00235BBE" w:rsidP="00E6221B">
      <w:pPr>
        <w:spacing w:after="0"/>
        <w:ind w:left="1260"/>
        <w:rPr>
          <w:rFonts w:eastAsia="Times New Roman" w:cs="Times New Roman"/>
          <w:szCs w:val="28"/>
        </w:rPr>
      </w:pPr>
      <w:r w:rsidRPr="00933432">
        <w:rPr>
          <w:rFonts w:eastAsia="Times New Roman" w:cs="Times New Roman"/>
          <w:szCs w:val="28"/>
        </w:rPr>
        <w:t>The greatest gain went to Philemon.</w:t>
      </w:r>
      <w:r w:rsidR="00582A5A">
        <w:rPr>
          <w:rFonts w:eastAsia="Times New Roman" w:cs="Times New Roman"/>
          <w:szCs w:val="28"/>
        </w:rPr>
        <w:t xml:space="preserve"> </w:t>
      </w:r>
      <w:r w:rsidR="00974B23" w:rsidRPr="00933432">
        <w:rPr>
          <w:rFonts w:eastAsia="Times New Roman" w:cs="Times New Roman"/>
          <w:szCs w:val="28"/>
        </w:rPr>
        <w:t xml:space="preserve">He receives his slave back with </w:t>
      </w:r>
      <w:r w:rsidR="00937A51" w:rsidRPr="00933432">
        <w:rPr>
          <w:rFonts w:eastAsia="Times New Roman" w:cs="Times New Roman"/>
          <w:szCs w:val="28"/>
        </w:rPr>
        <w:t xml:space="preserve">- </w:t>
      </w:r>
      <w:r w:rsidR="00974B23" w:rsidRPr="00933432">
        <w:rPr>
          <w:rFonts w:eastAsia="Times New Roman" w:cs="Times New Roman"/>
          <w:szCs w:val="28"/>
        </w:rPr>
        <w:t>interest.</w:t>
      </w:r>
    </w:p>
    <w:p w:rsidR="00582A5A" w:rsidRDefault="00582A5A" w:rsidP="00E6221B">
      <w:pPr>
        <w:spacing w:after="0"/>
        <w:ind w:left="1260"/>
        <w:rPr>
          <w:rFonts w:eastAsia="Times New Roman" w:cs="Times New Roman"/>
          <w:szCs w:val="28"/>
        </w:rPr>
      </w:pPr>
    </w:p>
    <w:p w:rsidR="00677404" w:rsidRDefault="00677404" w:rsidP="00677404">
      <w:pPr>
        <w:spacing w:after="0"/>
        <w:ind w:left="1260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8"/>
        </w:rPr>
        <w:t xml:space="preserve">The </w:t>
      </w:r>
      <w:proofErr w:type="gramStart"/>
      <w:r>
        <w:rPr>
          <w:rFonts w:eastAsia="Times New Roman" w:cs="Times New Roman"/>
          <w:szCs w:val="28"/>
        </w:rPr>
        <w:t xml:space="preserve">word </w:t>
      </w:r>
      <w:r w:rsidR="0094691B" w:rsidRPr="00933432">
        <w:rPr>
          <w:rFonts w:cs="Times New Roman"/>
          <w:szCs w:val="28"/>
        </w:rPr>
        <w:t>﻿</w:t>
      </w:r>
      <w:r w:rsidR="00663293">
        <w:rPr>
          <w:rFonts w:cs="Times New Roman"/>
          <w:szCs w:val="28"/>
        </w:rPr>
        <w:t>“</w:t>
      </w:r>
      <w:proofErr w:type="gramEnd"/>
      <w:r w:rsidR="0094691B" w:rsidRPr="00933432">
        <w:rPr>
          <w:rFonts w:cs="Times New Roman"/>
          <w:szCs w:val="28"/>
        </w:rPr>
        <w:t>Onesimus</w:t>
      </w:r>
      <w:r w:rsidR="00663293">
        <w:rPr>
          <w:rFonts w:cs="Times New Roman"/>
          <w:szCs w:val="28"/>
        </w:rPr>
        <w:t>”</w:t>
      </w:r>
      <w:r w:rsidR="00173875" w:rsidRPr="00933432">
        <w:rPr>
          <w:rFonts w:cs="Times New Roman"/>
          <w:szCs w:val="28"/>
        </w:rPr>
        <w:t xml:space="preserve"> means </w:t>
      </w:r>
      <w:r w:rsidR="00663293">
        <w:rPr>
          <w:rFonts w:cs="Times New Roman"/>
          <w:szCs w:val="28"/>
        </w:rPr>
        <w:t>“</w:t>
      </w:r>
      <w:r w:rsidR="00173875" w:rsidRPr="00933432">
        <w:rPr>
          <w:rFonts w:cs="Times New Roman"/>
          <w:szCs w:val="28"/>
        </w:rPr>
        <w:t>useful</w:t>
      </w:r>
      <w:r w:rsidR="00663293">
        <w:rPr>
          <w:rFonts w:cs="Times New Roman"/>
          <w:szCs w:val="28"/>
        </w:rPr>
        <w:t>”</w:t>
      </w:r>
      <w:r w:rsidR="00582A5A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B6224A" w:rsidRPr="00B6224A">
        <w:rPr>
          <w:rFonts w:cs="Times New Roman"/>
          <w:szCs w:val="28"/>
        </w:rPr>
        <w:t xml:space="preserve">Paul </w:t>
      </w:r>
      <w:r w:rsidR="00B6224A" w:rsidRPr="00663293">
        <w:rPr>
          <w:rFonts w:cs="Times New Roman"/>
          <w:szCs w:val="24"/>
        </w:rPr>
        <w:t>uses a lite</w:t>
      </w:r>
      <w:r>
        <w:rPr>
          <w:rFonts w:cs="Times New Roman"/>
          <w:szCs w:val="24"/>
        </w:rPr>
        <w:t xml:space="preserve">rary devise called. </w:t>
      </w:r>
      <w:r w:rsidR="00B6224A" w:rsidRPr="00663293">
        <w:rPr>
          <w:rFonts w:cs="Times New Roman"/>
          <w:szCs w:val="24"/>
        </w:rPr>
        <w:t>Paronomasia</w:t>
      </w:r>
      <w:r>
        <w:rPr>
          <w:rFonts w:cs="Times New Roman"/>
          <w:szCs w:val="24"/>
        </w:rPr>
        <w:t xml:space="preserve"> </w:t>
      </w:r>
      <w:r w:rsidR="00B6224A" w:rsidRPr="00663293">
        <w:rPr>
          <w:rFonts w:cs="Times New Roman"/>
          <w:szCs w:val="24"/>
        </w:rPr>
        <w:t>- a play on words.</w:t>
      </w:r>
      <w:r w:rsidR="00663293">
        <w:rPr>
          <w:rFonts w:cs="Times New Roman"/>
          <w:szCs w:val="24"/>
        </w:rPr>
        <w:t xml:space="preserve"> </w:t>
      </w:r>
      <w:r w:rsidR="00B6224A" w:rsidRPr="00663293">
        <w:rPr>
          <w:rFonts w:cs="Times New Roman"/>
          <w:szCs w:val="24"/>
        </w:rPr>
        <w:t xml:space="preserve">We use a much shorter word for the same devise - </w:t>
      </w:r>
      <w:r w:rsidR="00B6224A" w:rsidRPr="00677404">
        <w:rPr>
          <w:rFonts w:cs="Times New Roman"/>
          <w:szCs w:val="24"/>
        </w:rPr>
        <w:t>pun</w:t>
      </w:r>
      <w:r>
        <w:rPr>
          <w:rFonts w:cs="Times New Roman"/>
          <w:szCs w:val="24"/>
        </w:rPr>
        <w:t>.</w:t>
      </w:r>
    </w:p>
    <w:p w:rsidR="00677404" w:rsidRDefault="00677404" w:rsidP="00677404">
      <w:pPr>
        <w:spacing w:after="0"/>
        <w:ind w:left="1260"/>
        <w:jc w:val="both"/>
        <w:rPr>
          <w:rFonts w:cs="Times New Roman"/>
          <w:szCs w:val="24"/>
        </w:rPr>
      </w:pPr>
    </w:p>
    <w:p w:rsidR="00B6224A" w:rsidRPr="00677404" w:rsidRDefault="00B6224A" w:rsidP="00677404">
      <w:pPr>
        <w:spacing w:after="0"/>
        <w:ind w:left="1260"/>
        <w:jc w:val="both"/>
        <w:rPr>
          <w:rFonts w:cs="Times New Roman"/>
          <w:szCs w:val="28"/>
        </w:rPr>
      </w:pPr>
      <w:r w:rsidRPr="00663293">
        <w:rPr>
          <w:rFonts w:cs="Times New Roman"/>
          <w:szCs w:val="24"/>
        </w:rPr>
        <w:t>Paul uses Greek word</w:t>
      </w:r>
      <w:r w:rsidRPr="00663293">
        <w:rPr>
          <w:rFonts w:ascii="Gentium" w:hAnsi="Gentium"/>
          <w:szCs w:val="24"/>
        </w:rPr>
        <w:t xml:space="preserve">, </w:t>
      </w:r>
      <w:r w:rsidRPr="00663293">
        <w:rPr>
          <w:rFonts w:ascii="Gentium" w:hAnsi="Gentium"/>
          <w:szCs w:val="24"/>
          <w:lang w:val="el-GR"/>
        </w:rPr>
        <w:t>χρηστο</w:t>
      </w:r>
      <w:r w:rsidRPr="00663293">
        <w:rPr>
          <w:rFonts w:ascii="Gentium" w:hAnsi="Gentium"/>
          <w:szCs w:val="24"/>
        </w:rPr>
        <w:t>s</w:t>
      </w:r>
      <w:r w:rsidR="00677404">
        <w:rPr>
          <w:rFonts w:cs="Times New Roman"/>
          <w:szCs w:val="24"/>
        </w:rPr>
        <w:t xml:space="preserve">. </w:t>
      </w:r>
      <w:r w:rsidRPr="00663293">
        <w:rPr>
          <w:rFonts w:cs="Times New Roman"/>
          <w:szCs w:val="24"/>
        </w:rPr>
        <w:t>Onesimus the (</w:t>
      </w:r>
      <w:r w:rsidRPr="00663293">
        <w:rPr>
          <w:rFonts w:ascii="Gentium" w:hAnsi="Gentium"/>
          <w:szCs w:val="24"/>
          <w:lang w:val="el-GR"/>
        </w:rPr>
        <w:t>ἄχρηστον</w:t>
      </w:r>
      <w:r w:rsidRPr="00663293">
        <w:rPr>
          <w:rFonts w:ascii="Gentium" w:hAnsi="Gentium"/>
          <w:szCs w:val="24"/>
        </w:rPr>
        <w:t xml:space="preserve">) </w:t>
      </w:r>
      <w:r w:rsidRPr="00663293">
        <w:rPr>
          <w:rFonts w:cs="Times New Roman"/>
          <w:szCs w:val="24"/>
        </w:rPr>
        <w:t>unprofitable – now both to you and to me (</w:t>
      </w:r>
      <w:r w:rsidRPr="00663293">
        <w:rPr>
          <w:rFonts w:ascii="Gentium" w:hAnsi="Gentium"/>
          <w:szCs w:val="24"/>
          <w:lang w:val="el-GR"/>
        </w:rPr>
        <w:t>εὔχρηστον</w:t>
      </w:r>
      <w:r w:rsidRPr="00663293">
        <w:rPr>
          <w:rFonts w:ascii="Gentium" w:hAnsi="Gentium"/>
          <w:szCs w:val="24"/>
        </w:rPr>
        <w:t>)</w:t>
      </w:r>
      <w:r w:rsidRPr="00663293">
        <w:rPr>
          <w:szCs w:val="24"/>
        </w:rPr>
        <w:t xml:space="preserve"> </w:t>
      </w:r>
      <w:r w:rsidRPr="00663293">
        <w:rPr>
          <w:rFonts w:ascii="Gentium" w:hAnsi="Gentium"/>
          <w:szCs w:val="24"/>
        </w:rPr>
        <w:t>profitable</w:t>
      </w:r>
      <w:r w:rsidRPr="00B6224A">
        <w:rPr>
          <w:rFonts w:ascii="Gentium" w:hAnsi="Gentium"/>
          <w:sz w:val="26"/>
          <w:szCs w:val="28"/>
        </w:rPr>
        <w:t>.</w:t>
      </w:r>
    </w:p>
    <w:p w:rsidR="00B6224A" w:rsidRPr="00582A5A" w:rsidRDefault="00B6224A" w:rsidP="00E6221B">
      <w:pPr>
        <w:spacing w:after="0"/>
        <w:ind w:left="1260"/>
        <w:rPr>
          <w:rFonts w:eastAsia="Times New Roman" w:cs="Times New Roman"/>
          <w:szCs w:val="28"/>
        </w:rPr>
      </w:pPr>
    </w:p>
    <w:p w:rsidR="00FD5E12" w:rsidRPr="00C83B0C" w:rsidRDefault="00FD5E12" w:rsidP="00E6221B">
      <w:pPr>
        <w:spacing w:after="0"/>
        <w:rPr>
          <w:sz w:val="28"/>
          <w:szCs w:val="28"/>
        </w:rPr>
      </w:pPr>
      <w:r w:rsidRPr="00C83B0C">
        <w:rPr>
          <w:sz w:val="28"/>
          <w:szCs w:val="28"/>
        </w:rPr>
        <w:t xml:space="preserve">3. In Favor of Higher </w:t>
      </w:r>
      <w:r w:rsidR="00EB0C9D" w:rsidRPr="00C83B0C">
        <w:rPr>
          <w:sz w:val="28"/>
          <w:szCs w:val="28"/>
        </w:rPr>
        <w:t>Goals</w:t>
      </w:r>
      <w:r w:rsidR="00BB3951" w:rsidRPr="00C83B0C">
        <w:rPr>
          <w:sz w:val="28"/>
          <w:szCs w:val="28"/>
        </w:rPr>
        <w:t xml:space="preserve"> </w:t>
      </w:r>
      <w:r w:rsidR="00677404">
        <w:rPr>
          <w:sz w:val="28"/>
          <w:szCs w:val="28"/>
        </w:rPr>
        <w:t xml:space="preserve">– </w:t>
      </w:r>
      <w:r w:rsidR="00BB3951" w:rsidRPr="00C83B0C">
        <w:rPr>
          <w:sz w:val="28"/>
          <w:szCs w:val="28"/>
        </w:rPr>
        <w:t>12-13</w:t>
      </w:r>
    </w:p>
    <w:p w:rsidR="00BB3951" w:rsidRPr="00582A5A" w:rsidRDefault="00BB3951" w:rsidP="00E6221B">
      <w:pPr>
        <w:spacing w:after="0"/>
        <w:rPr>
          <w:sz w:val="20"/>
          <w:szCs w:val="28"/>
        </w:rPr>
      </w:pPr>
    </w:p>
    <w:p w:rsidR="00933432" w:rsidRPr="00582A5A" w:rsidRDefault="00BB3951" w:rsidP="00E6221B">
      <w:pPr>
        <w:spacing w:after="0"/>
        <w:ind w:left="990"/>
        <w:rPr>
          <w:sz w:val="26"/>
          <w:szCs w:val="26"/>
        </w:rPr>
      </w:pPr>
      <w:proofErr w:type="gramStart"/>
      <w:r w:rsidRPr="00582A5A">
        <w:rPr>
          <w:sz w:val="26"/>
          <w:szCs w:val="26"/>
        </w:rPr>
        <w:t>a</w:t>
      </w:r>
      <w:proofErr w:type="gramEnd"/>
      <w:r w:rsidRPr="00582A5A">
        <w:rPr>
          <w:sz w:val="26"/>
          <w:szCs w:val="26"/>
        </w:rPr>
        <w:t xml:space="preserve">. </w:t>
      </w:r>
      <w:r w:rsidR="001A3402" w:rsidRPr="00582A5A">
        <w:rPr>
          <w:sz w:val="26"/>
          <w:szCs w:val="26"/>
        </w:rPr>
        <w:t>For Philemon:</w:t>
      </w:r>
      <w:r w:rsidR="0022474D" w:rsidRPr="00582A5A">
        <w:rPr>
          <w:sz w:val="26"/>
          <w:szCs w:val="26"/>
        </w:rPr>
        <w:t xml:space="preserve"> </w:t>
      </w:r>
      <w:r w:rsidR="00582A5A">
        <w:rPr>
          <w:sz w:val="26"/>
          <w:szCs w:val="26"/>
        </w:rPr>
        <w:t>Receiving or Not R</w:t>
      </w:r>
      <w:r w:rsidR="001A3402" w:rsidRPr="00582A5A">
        <w:rPr>
          <w:sz w:val="26"/>
          <w:szCs w:val="26"/>
        </w:rPr>
        <w:t>eceiving</w:t>
      </w:r>
      <w:r w:rsidR="00C35540" w:rsidRPr="00582A5A">
        <w:rPr>
          <w:sz w:val="26"/>
          <w:szCs w:val="26"/>
        </w:rPr>
        <w:t xml:space="preserve"> - 12</w:t>
      </w:r>
    </w:p>
    <w:p w:rsidR="00933432" w:rsidRPr="00582A5A" w:rsidRDefault="00933432" w:rsidP="00E6221B">
      <w:pPr>
        <w:spacing w:after="0"/>
        <w:ind w:left="990"/>
        <w:rPr>
          <w:rFonts w:eastAsia="Times New Roman" w:cs="Times New Roman"/>
          <w:sz w:val="20"/>
          <w:szCs w:val="28"/>
        </w:rPr>
      </w:pPr>
    </w:p>
    <w:p w:rsidR="009B446A" w:rsidRPr="00933432" w:rsidRDefault="00582A5A" w:rsidP="00677404">
      <w:pPr>
        <w:spacing w:after="0"/>
        <w:ind w:left="1350"/>
        <w:jc w:val="both"/>
        <w:rPr>
          <w:szCs w:val="28"/>
        </w:rPr>
      </w:pPr>
      <w:r>
        <w:rPr>
          <w:rFonts w:eastAsia="Times New Roman" w:cs="Times New Roman"/>
          <w:szCs w:val="28"/>
        </w:rPr>
        <w:t>“</w:t>
      </w:r>
      <w:r w:rsidR="009B446A" w:rsidRPr="00933432">
        <w:rPr>
          <w:rFonts w:eastAsia="Times New Roman" w:cs="Times New Roman"/>
          <w:szCs w:val="28"/>
        </w:rPr>
        <w:t>I am sending him ﻿﻿back. You therefore receive him, that</w:t>
      </w:r>
      <w:r>
        <w:rPr>
          <w:rFonts w:eastAsia="Times New Roman" w:cs="Times New Roman"/>
          <w:szCs w:val="28"/>
        </w:rPr>
        <w:t xml:space="preserve"> is, my own ﻿﻿heart,”</w:t>
      </w:r>
    </w:p>
    <w:p w:rsidR="001A3402" w:rsidRDefault="001A3402" w:rsidP="00677404">
      <w:pPr>
        <w:spacing w:after="0"/>
        <w:jc w:val="both"/>
        <w:rPr>
          <w:szCs w:val="28"/>
        </w:rPr>
      </w:pPr>
    </w:p>
    <w:p w:rsidR="00B6224A" w:rsidRPr="00B6224A" w:rsidRDefault="00B6224A" w:rsidP="00677404">
      <w:pPr>
        <w:spacing w:after="0"/>
        <w:ind w:left="1260"/>
        <w:jc w:val="both"/>
        <w:rPr>
          <w:rFonts w:eastAsia="Times New Roman" w:cs="Times New Roman"/>
          <w:szCs w:val="28"/>
        </w:rPr>
      </w:pPr>
      <w:r w:rsidRPr="00B6224A">
        <w:rPr>
          <w:rFonts w:eastAsia="Times New Roman" w:cs="Times New Roman"/>
          <w:szCs w:val="28"/>
        </w:rPr>
        <w:t>Philemon could mistreat him or even kill him.</w:t>
      </w:r>
    </w:p>
    <w:p w:rsidR="00B6224A" w:rsidRPr="00933432" w:rsidRDefault="00B6224A" w:rsidP="00677404">
      <w:pPr>
        <w:spacing w:after="0"/>
        <w:ind w:left="0"/>
        <w:rPr>
          <w:szCs w:val="28"/>
        </w:rPr>
      </w:pPr>
    </w:p>
    <w:p w:rsidR="001A3402" w:rsidRPr="00582A5A" w:rsidRDefault="001A3402" w:rsidP="00E6221B">
      <w:pPr>
        <w:spacing w:after="0"/>
        <w:ind w:left="990"/>
        <w:rPr>
          <w:sz w:val="26"/>
          <w:szCs w:val="26"/>
        </w:rPr>
      </w:pPr>
      <w:proofErr w:type="gramStart"/>
      <w:r w:rsidRPr="00582A5A">
        <w:rPr>
          <w:sz w:val="26"/>
          <w:szCs w:val="26"/>
        </w:rPr>
        <w:t>b</w:t>
      </w:r>
      <w:proofErr w:type="gramEnd"/>
      <w:r w:rsidRPr="00582A5A">
        <w:rPr>
          <w:sz w:val="26"/>
          <w:szCs w:val="26"/>
        </w:rPr>
        <w:t>. For Paul:</w:t>
      </w:r>
      <w:r w:rsidR="00582A5A">
        <w:rPr>
          <w:sz w:val="26"/>
          <w:szCs w:val="26"/>
        </w:rPr>
        <w:t xml:space="preserve"> Retaining or Not R</w:t>
      </w:r>
      <w:r w:rsidR="0022474D" w:rsidRPr="00582A5A">
        <w:rPr>
          <w:sz w:val="26"/>
          <w:szCs w:val="26"/>
        </w:rPr>
        <w:t>etaining</w:t>
      </w:r>
      <w:r w:rsidR="00C35540" w:rsidRPr="00582A5A">
        <w:rPr>
          <w:sz w:val="26"/>
          <w:szCs w:val="26"/>
        </w:rPr>
        <w:t xml:space="preserve"> </w:t>
      </w:r>
      <w:r w:rsidR="00CC5D87" w:rsidRPr="00582A5A">
        <w:rPr>
          <w:sz w:val="26"/>
          <w:szCs w:val="26"/>
        </w:rPr>
        <w:t>–</w:t>
      </w:r>
      <w:r w:rsidR="00C35540" w:rsidRPr="00582A5A">
        <w:rPr>
          <w:sz w:val="26"/>
          <w:szCs w:val="26"/>
        </w:rPr>
        <w:t xml:space="preserve"> 13</w:t>
      </w:r>
    </w:p>
    <w:p w:rsidR="00C83B0C" w:rsidRPr="00582A5A" w:rsidRDefault="00C83B0C" w:rsidP="00E6221B">
      <w:pPr>
        <w:spacing w:after="0"/>
        <w:ind w:left="1260"/>
        <w:rPr>
          <w:rFonts w:eastAsia="Times New Roman" w:cs="Times New Roman"/>
          <w:sz w:val="20"/>
          <w:szCs w:val="28"/>
        </w:rPr>
      </w:pPr>
    </w:p>
    <w:p w:rsidR="00C83B0C" w:rsidRPr="00B6224A" w:rsidRDefault="00582A5A" w:rsidP="00677404">
      <w:pPr>
        <w:spacing w:after="0"/>
        <w:ind w:left="135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proofErr w:type="gramStart"/>
      <w:r>
        <w:rPr>
          <w:rFonts w:eastAsia="Times New Roman" w:cs="Times New Roman"/>
          <w:szCs w:val="28"/>
        </w:rPr>
        <w:t>whom</w:t>
      </w:r>
      <w:proofErr w:type="gramEnd"/>
      <w:r>
        <w:rPr>
          <w:rFonts w:eastAsia="Times New Roman" w:cs="Times New Roman"/>
          <w:szCs w:val="28"/>
        </w:rPr>
        <w:t xml:space="preserve"> I wished to keep with me,</w:t>
      </w:r>
      <w:r w:rsidR="00D13D30" w:rsidRPr="00933432">
        <w:rPr>
          <w:rFonts w:eastAsia="Times New Roman" w:cs="Times New Roman"/>
          <w:szCs w:val="28"/>
        </w:rPr>
        <w:t xml:space="preserve"> </w:t>
      </w:r>
      <w:r w:rsidR="009C2DA0" w:rsidRPr="00933432">
        <w:rPr>
          <w:rFonts w:eastAsia="Times New Roman" w:cs="Times New Roman"/>
          <w:szCs w:val="28"/>
        </w:rPr>
        <w:t xml:space="preserve">that on your behalf he might minister to me </w:t>
      </w:r>
      <w:r>
        <w:rPr>
          <w:rFonts w:eastAsia="Times New Roman" w:cs="Times New Roman"/>
          <w:szCs w:val="28"/>
        </w:rPr>
        <w:t>in my chains for the gospel.”</w:t>
      </w:r>
    </w:p>
    <w:p w:rsidR="00B6224A" w:rsidRPr="00B6224A" w:rsidRDefault="00B6224A" w:rsidP="00E6221B">
      <w:pPr>
        <w:spacing w:after="0"/>
        <w:ind w:left="1260"/>
        <w:rPr>
          <w:rFonts w:eastAsia="Times New Roman" w:cs="Times New Roman"/>
          <w:szCs w:val="28"/>
        </w:rPr>
      </w:pPr>
      <w:r w:rsidRPr="00B6224A">
        <w:rPr>
          <w:rFonts w:eastAsia="Times New Roman" w:cs="Times New Roman"/>
          <w:szCs w:val="28"/>
        </w:rPr>
        <w:tab/>
      </w:r>
      <w:r w:rsidRPr="00B6224A">
        <w:rPr>
          <w:rFonts w:eastAsia="Times New Roman" w:cs="Times New Roman"/>
          <w:szCs w:val="28"/>
        </w:rPr>
        <w:tab/>
      </w:r>
      <w:r w:rsidRPr="00B6224A">
        <w:rPr>
          <w:rFonts w:eastAsia="Times New Roman" w:cs="Times New Roman"/>
          <w:szCs w:val="28"/>
        </w:rPr>
        <w:tab/>
      </w:r>
    </w:p>
    <w:p w:rsidR="00B6224A" w:rsidRPr="00B6224A" w:rsidRDefault="00B6224A" w:rsidP="00677404">
      <w:pPr>
        <w:spacing w:after="0"/>
        <w:ind w:left="1260"/>
        <w:jc w:val="both"/>
        <w:rPr>
          <w:rFonts w:eastAsia="Times New Roman" w:cs="Times New Roman"/>
          <w:szCs w:val="28"/>
        </w:rPr>
      </w:pPr>
      <w:r w:rsidRPr="00B6224A">
        <w:rPr>
          <w:rFonts w:eastAsia="Times New Roman" w:cs="Times New Roman"/>
          <w:szCs w:val="28"/>
        </w:rPr>
        <w:t>Paul wanted to keep him. He is going to serve someone, why not Paul who is</w:t>
      </w:r>
      <w:r w:rsidR="00677404">
        <w:rPr>
          <w:rFonts w:eastAsia="Times New Roman" w:cs="Times New Roman"/>
          <w:szCs w:val="28"/>
        </w:rPr>
        <w:t xml:space="preserve"> the one who turned him around? </w:t>
      </w:r>
      <w:r w:rsidRPr="00B6224A">
        <w:rPr>
          <w:rFonts w:eastAsia="Times New Roman" w:cs="Times New Roman"/>
          <w:szCs w:val="28"/>
        </w:rPr>
        <w:t>But Paul chose to forgo his desires.</w:t>
      </w:r>
    </w:p>
    <w:p w:rsidR="004B453C" w:rsidRDefault="004B453C">
      <w:pPr>
        <w:rPr>
          <w:szCs w:val="28"/>
        </w:rPr>
      </w:pPr>
      <w:r>
        <w:rPr>
          <w:szCs w:val="28"/>
        </w:rPr>
        <w:br w:type="page"/>
      </w:r>
    </w:p>
    <w:p w:rsidR="00B6224A" w:rsidRPr="00933432" w:rsidRDefault="00B6224A" w:rsidP="00E6221B">
      <w:pPr>
        <w:spacing w:after="0"/>
        <w:ind w:left="0"/>
        <w:rPr>
          <w:szCs w:val="28"/>
        </w:rPr>
      </w:pPr>
    </w:p>
    <w:p w:rsidR="00CC5D87" w:rsidRPr="00C83B0C" w:rsidRDefault="00B6224A" w:rsidP="00E6221B">
      <w:p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proofErr w:type="gramStart"/>
      <w:r>
        <w:rPr>
          <w:sz w:val="28"/>
          <w:szCs w:val="28"/>
        </w:rPr>
        <w:t>Along</w:t>
      </w:r>
      <w:proofErr w:type="gramEnd"/>
      <w:r>
        <w:rPr>
          <w:sz w:val="28"/>
          <w:szCs w:val="28"/>
        </w:rPr>
        <w:t xml:space="preserve"> the Line of Responsibility</w:t>
      </w:r>
      <w:r w:rsidR="003A56DB" w:rsidRPr="00C83B0C">
        <w:rPr>
          <w:sz w:val="28"/>
          <w:szCs w:val="28"/>
        </w:rPr>
        <w:t xml:space="preserve"> – 1</w:t>
      </w:r>
      <w:r w:rsidR="00CF7D72" w:rsidRPr="00C83B0C">
        <w:rPr>
          <w:sz w:val="28"/>
          <w:szCs w:val="28"/>
        </w:rPr>
        <w:t>4</w:t>
      </w:r>
      <w:r w:rsidR="003A56DB" w:rsidRPr="00C83B0C">
        <w:rPr>
          <w:sz w:val="28"/>
          <w:szCs w:val="28"/>
        </w:rPr>
        <w:t>-17</w:t>
      </w:r>
    </w:p>
    <w:p w:rsidR="003A56DB" w:rsidRPr="00582A5A" w:rsidRDefault="003A56DB" w:rsidP="00E6221B">
      <w:pPr>
        <w:spacing w:after="0"/>
        <w:rPr>
          <w:sz w:val="20"/>
          <w:szCs w:val="28"/>
        </w:rPr>
      </w:pPr>
    </w:p>
    <w:p w:rsidR="003A56DB" w:rsidRPr="00C83B0C" w:rsidRDefault="00B6224A" w:rsidP="00E6221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A. The Duty of Responsibility</w:t>
      </w:r>
      <w:r w:rsidRPr="00C83B0C">
        <w:rPr>
          <w:sz w:val="28"/>
          <w:szCs w:val="28"/>
        </w:rPr>
        <w:t xml:space="preserve"> </w:t>
      </w:r>
      <w:r w:rsidR="003A56DB" w:rsidRPr="00C83B0C">
        <w:rPr>
          <w:sz w:val="28"/>
          <w:szCs w:val="28"/>
        </w:rPr>
        <w:t xml:space="preserve">– </w:t>
      </w:r>
      <w:r w:rsidR="00E50611" w:rsidRPr="00C83B0C">
        <w:rPr>
          <w:sz w:val="28"/>
          <w:szCs w:val="28"/>
        </w:rPr>
        <w:t>L</w:t>
      </w:r>
      <w:r w:rsidR="003A56DB" w:rsidRPr="00C83B0C">
        <w:rPr>
          <w:sz w:val="28"/>
          <w:szCs w:val="28"/>
        </w:rPr>
        <w:t xml:space="preserve">egal </w:t>
      </w:r>
      <w:r w:rsidR="00E50611" w:rsidRPr="00C83B0C">
        <w:rPr>
          <w:sz w:val="28"/>
          <w:szCs w:val="28"/>
        </w:rPr>
        <w:t>R</w:t>
      </w:r>
      <w:r w:rsidR="003A56DB" w:rsidRPr="00C83B0C">
        <w:rPr>
          <w:sz w:val="28"/>
          <w:szCs w:val="28"/>
        </w:rPr>
        <w:t>estoration</w:t>
      </w:r>
      <w:r w:rsidR="00CF7D72" w:rsidRPr="00C83B0C">
        <w:rPr>
          <w:sz w:val="28"/>
          <w:szCs w:val="28"/>
        </w:rPr>
        <w:t xml:space="preserve"> – 14</w:t>
      </w:r>
    </w:p>
    <w:p w:rsidR="00C83B0C" w:rsidRPr="00582A5A" w:rsidRDefault="00C83B0C" w:rsidP="00E6221B">
      <w:pPr>
        <w:spacing w:after="0"/>
        <w:rPr>
          <w:rFonts w:eastAsia="Times New Roman" w:cs="Times New Roman"/>
          <w:sz w:val="16"/>
          <w:szCs w:val="28"/>
        </w:rPr>
      </w:pPr>
    </w:p>
    <w:p w:rsidR="002240BD" w:rsidRPr="00933432" w:rsidRDefault="00582A5A" w:rsidP="00E6221B">
      <w:pPr>
        <w:spacing w:after="0"/>
        <w:ind w:left="81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2240BD" w:rsidRPr="00933432">
        <w:rPr>
          <w:rFonts w:eastAsia="Times New Roman" w:cs="Times New Roman"/>
          <w:szCs w:val="28"/>
        </w:rPr>
        <w:t>But without your co</w:t>
      </w:r>
      <w:r w:rsidR="00933432">
        <w:rPr>
          <w:rFonts w:eastAsia="Times New Roman" w:cs="Times New Roman"/>
          <w:szCs w:val="28"/>
        </w:rPr>
        <w:t>nsent I wanted to do nothing</w:t>
      </w:r>
      <w:proofErr w:type="gramStart"/>
      <w:r w:rsidR="00933432">
        <w:rPr>
          <w:rFonts w:eastAsia="Times New Roman" w:cs="Times New Roman"/>
          <w:szCs w:val="28"/>
        </w:rPr>
        <w:t>, ﻿</w:t>
      </w:r>
      <w:r w:rsidR="002240BD" w:rsidRPr="00933432">
        <w:rPr>
          <w:rFonts w:eastAsia="Times New Roman" w:cs="Times New Roman"/>
          <w:szCs w:val="28"/>
        </w:rPr>
        <w:t>that</w:t>
      </w:r>
      <w:proofErr w:type="gramEnd"/>
      <w:r w:rsidR="002240BD" w:rsidRPr="00933432">
        <w:rPr>
          <w:rFonts w:eastAsia="Times New Roman" w:cs="Times New Roman"/>
          <w:szCs w:val="28"/>
        </w:rPr>
        <w:t xml:space="preserve"> your good deed might not be by compuls</w:t>
      </w:r>
      <w:r>
        <w:rPr>
          <w:rFonts w:eastAsia="Times New Roman" w:cs="Times New Roman"/>
          <w:szCs w:val="28"/>
        </w:rPr>
        <w:t>ion, as it were, but voluntary.”</w:t>
      </w:r>
    </w:p>
    <w:p w:rsidR="00CF7D72" w:rsidRDefault="00CF7D72" w:rsidP="00E6221B">
      <w:pPr>
        <w:spacing w:after="0"/>
        <w:rPr>
          <w:szCs w:val="28"/>
        </w:rPr>
      </w:pPr>
    </w:p>
    <w:p w:rsidR="00B6224A" w:rsidRPr="00B6224A" w:rsidRDefault="00B6224A" w:rsidP="00677404">
      <w:pPr>
        <w:spacing w:after="0"/>
        <w:jc w:val="both"/>
        <w:rPr>
          <w:rFonts w:eastAsia="Times New Roman" w:cs="Times New Roman"/>
          <w:szCs w:val="28"/>
        </w:rPr>
      </w:pPr>
      <w:r w:rsidRPr="00B6224A">
        <w:rPr>
          <w:rFonts w:eastAsia="Times New Roman" w:cs="Times New Roman"/>
          <w:szCs w:val="28"/>
        </w:rPr>
        <w:t>If Paul kept him, he has ma</w:t>
      </w:r>
      <w:r w:rsidR="00677404">
        <w:rPr>
          <w:rFonts w:eastAsia="Times New Roman" w:cs="Times New Roman"/>
          <w:szCs w:val="28"/>
        </w:rPr>
        <w:t xml:space="preserve">de Philemon’s decision for him. </w:t>
      </w:r>
      <w:r w:rsidRPr="00B6224A">
        <w:rPr>
          <w:rFonts w:eastAsia="Times New Roman" w:cs="Times New Roman"/>
          <w:szCs w:val="28"/>
        </w:rPr>
        <w:t>But, a</w:t>
      </w:r>
      <w:r w:rsidR="00677404">
        <w:rPr>
          <w:rFonts w:eastAsia="Times New Roman" w:cs="Times New Roman"/>
          <w:szCs w:val="28"/>
        </w:rPr>
        <w:t xml:space="preserve">s it is, Philemon has a choice. </w:t>
      </w:r>
      <w:r w:rsidRPr="00B6224A">
        <w:rPr>
          <w:rFonts w:eastAsia="Times New Roman" w:cs="Times New Roman"/>
          <w:szCs w:val="28"/>
        </w:rPr>
        <w:t>Paul may not get his way, but that is the risk of tact.</w:t>
      </w:r>
    </w:p>
    <w:p w:rsidR="00B6224A" w:rsidRPr="00933432" w:rsidRDefault="00B6224A" w:rsidP="00E6221B">
      <w:pPr>
        <w:spacing w:after="0"/>
        <w:ind w:left="0"/>
        <w:rPr>
          <w:szCs w:val="28"/>
        </w:rPr>
      </w:pPr>
    </w:p>
    <w:p w:rsidR="00CF7D72" w:rsidRPr="00C83B0C" w:rsidRDefault="00CF7D72" w:rsidP="00E6221B">
      <w:pPr>
        <w:spacing w:after="0"/>
        <w:ind w:left="360"/>
        <w:rPr>
          <w:sz w:val="28"/>
          <w:szCs w:val="28"/>
        </w:rPr>
      </w:pPr>
      <w:r w:rsidRPr="00C83B0C">
        <w:rPr>
          <w:sz w:val="28"/>
          <w:szCs w:val="28"/>
        </w:rPr>
        <w:t xml:space="preserve">B. The </w:t>
      </w:r>
      <w:r w:rsidR="00B6224A">
        <w:rPr>
          <w:sz w:val="28"/>
          <w:szCs w:val="28"/>
        </w:rPr>
        <w:t>Responsibility</w:t>
      </w:r>
      <w:r w:rsidRPr="00C83B0C">
        <w:rPr>
          <w:sz w:val="28"/>
          <w:szCs w:val="28"/>
        </w:rPr>
        <w:t xml:space="preserve"> of Onesimus - </w:t>
      </w:r>
      <w:r w:rsidR="00E50611" w:rsidRPr="00C83B0C">
        <w:rPr>
          <w:sz w:val="28"/>
          <w:szCs w:val="28"/>
        </w:rPr>
        <w:t>Life Redemption</w:t>
      </w:r>
      <w:r w:rsidR="00D14829" w:rsidRPr="00C83B0C">
        <w:rPr>
          <w:sz w:val="28"/>
          <w:szCs w:val="28"/>
        </w:rPr>
        <w:t xml:space="preserve"> </w:t>
      </w:r>
      <w:r w:rsidR="00677404">
        <w:rPr>
          <w:sz w:val="28"/>
          <w:szCs w:val="28"/>
        </w:rPr>
        <w:t xml:space="preserve">– </w:t>
      </w:r>
      <w:r w:rsidR="003912C0" w:rsidRPr="00C83B0C">
        <w:rPr>
          <w:sz w:val="28"/>
          <w:szCs w:val="28"/>
        </w:rPr>
        <w:t>1</w:t>
      </w:r>
      <w:r w:rsidR="00D14829" w:rsidRPr="00C83B0C">
        <w:rPr>
          <w:sz w:val="28"/>
          <w:szCs w:val="28"/>
        </w:rPr>
        <w:t>5</w:t>
      </w:r>
    </w:p>
    <w:p w:rsidR="00C83B0C" w:rsidRPr="00582A5A" w:rsidRDefault="00C83B0C" w:rsidP="00E6221B">
      <w:pPr>
        <w:spacing w:after="0"/>
        <w:rPr>
          <w:rFonts w:eastAsia="Times New Roman" w:cs="Times New Roman"/>
          <w:sz w:val="16"/>
          <w:szCs w:val="28"/>
        </w:rPr>
      </w:pPr>
    </w:p>
    <w:p w:rsidR="00A16E26" w:rsidRPr="00933432" w:rsidRDefault="00582A5A" w:rsidP="00E6221B">
      <w:pPr>
        <w:spacing w:after="0"/>
        <w:ind w:left="81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A16E26" w:rsidRPr="00933432">
        <w:rPr>
          <w:rFonts w:eastAsia="Times New Roman" w:cs="Times New Roman"/>
          <w:szCs w:val="28"/>
        </w:rPr>
        <w:t xml:space="preserve">For perhaps he departed for a while for this </w:t>
      </w:r>
      <w:r w:rsidR="00A16E26" w:rsidRPr="00933432">
        <w:rPr>
          <w:rFonts w:eastAsia="Times New Roman" w:cs="Times New Roman"/>
          <w:i/>
          <w:iCs/>
          <w:szCs w:val="28"/>
        </w:rPr>
        <w:t>purpose,</w:t>
      </w:r>
      <w:r w:rsidR="00A16E26" w:rsidRPr="00933432">
        <w:rPr>
          <w:rFonts w:eastAsia="Times New Roman" w:cs="Times New Roman"/>
          <w:szCs w:val="28"/>
        </w:rPr>
        <w:t xml:space="preserve"> that yo</w:t>
      </w:r>
      <w:r>
        <w:rPr>
          <w:rFonts w:eastAsia="Times New Roman" w:cs="Times New Roman"/>
          <w:szCs w:val="28"/>
        </w:rPr>
        <w:t>u might receive him forever,”</w:t>
      </w:r>
    </w:p>
    <w:p w:rsidR="003912C0" w:rsidRDefault="003912C0" w:rsidP="00E6221B">
      <w:pPr>
        <w:spacing w:after="0"/>
        <w:rPr>
          <w:szCs w:val="28"/>
        </w:rPr>
      </w:pPr>
    </w:p>
    <w:p w:rsidR="00B6224A" w:rsidRPr="00B6224A" w:rsidRDefault="00B6224A" w:rsidP="00677404">
      <w:pPr>
        <w:spacing w:after="0"/>
        <w:jc w:val="both"/>
        <w:rPr>
          <w:rFonts w:eastAsia="Times New Roman" w:cs="Times New Roman"/>
          <w:szCs w:val="28"/>
        </w:rPr>
      </w:pPr>
      <w:r w:rsidRPr="00B6224A">
        <w:rPr>
          <w:rFonts w:eastAsia="Times New Roman" w:cs="Times New Roman"/>
          <w:szCs w:val="28"/>
        </w:rPr>
        <w:t>His life has changed. Out of gratitude he should serve, not only his human master, but more so his spiritual Master, Jesus</w:t>
      </w:r>
    </w:p>
    <w:p w:rsidR="00B6224A" w:rsidRPr="00933432" w:rsidRDefault="00B6224A" w:rsidP="00E6221B">
      <w:pPr>
        <w:spacing w:after="0"/>
        <w:ind w:left="0"/>
        <w:rPr>
          <w:szCs w:val="28"/>
        </w:rPr>
      </w:pPr>
    </w:p>
    <w:p w:rsidR="003912C0" w:rsidRPr="00C83B0C" w:rsidRDefault="003912C0" w:rsidP="00E6221B">
      <w:pPr>
        <w:spacing w:after="0"/>
        <w:ind w:left="360"/>
        <w:rPr>
          <w:sz w:val="28"/>
          <w:szCs w:val="28"/>
        </w:rPr>
      </w:pPr>
      <w:r w:rsidRPr="00C83B0C">
        <w:rPr>
          <w:sz w:val="28"/>
          <w:szCs w:val="28"/>
        </w:rPr>
        <w:t xml:space="preserve">C. The </w:t>
      </w:r>
      <w:r w:rsidR="00B6224A">
        <w:rPr>
          <w:sz w:val="28"/>
          <w:szCs w:val="28"/>
        </w:rPr>
        <w:t>Responsibility</w:t>
      </w:r>
      <w:r w:rsidRPr="00C83B0C">
        <w:rPr>
          <w:sz w:val="28"/>
          <w:szCs w:val="28"/>
        </w:rPr>
        <w:t xml:space="preserve"> of Philemon </w:t>
      </w:r>
      <w:r w:rsidR="00B2163F" w:rsidRPr="00C83B0C">
        <w:rPr>
          <w:sz w:val="28"/>
          <w:szCs w:val="28"/>
        </w:rPr>
        <w:t>–</w:t>
      </w:r>
      <w:r w:rsidRPr="00C83B0C">
        <w:rPr>
          <w:sz w:val="28"/>
          <w:szCs w:val="28"/>
        </w:rPr>
        <w:t xml:space="preserve"> </w:t>
      </w:r>
      <w:r w:rsidR="00B2163F" w:rsidRPr="00C83B0C">
        <w:rPr>
          <w:sz w:val="28"/>
          <w:szCs w:val="28"/>
        </w:rPr>
        <w:t>Love Relationship – 16-17</w:t>
      </w:r>
    </w:p>
    <w:p w:rsidR="00C83B0C" w:rsidRPr="00582A5A" w:rsidRDefault="00C83B0C" w:rsidP="00E6221B">
      <w:pPr>
        <w:spacing w:after="0"/>
        <w:ind w:left="0"/>
        <w:rPr>
          <w:sz w:val="20"/>
          <w:szCs w:val="28"/>
        </w:rPr>
      </w:pPr>
    </w:p>
    <w:p w:rsidR="00933432" w:rsidRPr="00933432" w:rsidRDefault="00582A5A" w:rsidP="00E6221B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The N</w:t>
      </w:r>
      <w:r w:rsidR="006E79EA" w:rsidRPr="00933432">
        <w:rPr>
          <w:sz w:val="28"/>
          <w:szCs w:val="28"/>
        </w:rPr>
        <w:t>egative – 16a</w:t>
      </w:r>
    </w:p>
    <w:p w:rsidR="00933432" w:rsidRPr="00582A5A" w:rsidRDefault="00933432" w:rsidP="00E6221B">
      <w:pPr>
        <w:pStyle w:val="ListParagraph"/>
        <w:spacing w:after="0"/>
        <w:ind w:left="1080"/>
        <w:rPr>
          <w:sz w:val="16"/>
          <w:szCs w:val="28"/>
        </w:rPr>
      </w:pPr>
    </w:p>
    <w:p w:rsidR="00724B9E" w:rsidRPr="00933432" w:rsidRDefault="00582A5A" w:rsidP="00677404">
      <w:pPr>
        <w:pStyle w:val="ListParagraph"/>
        <w:spacing w:after="0"/>
        <w:ind w:left="1170"/>
        <w:rPr>
          <w:szCs w:val="28"/>
        </w:rPr>
      </w:pPr>
      <w:r>
        <w:rPr>
          <w:szCs w:val="28"/>
        </w:rPr>
        <w:t>“</w:t>
      </w:r>
      <w:proofErr w:type="gramStart"/>
      <w:r>
        <w:rPr>
          <w:szCs w:val="28"/>
        </w:rPr>
        <w:t>no</w:t>
      </w:r>
      <w:proofErr w:type="gramEnd"/>
      <w:r>
        <w:rPr>
          <w:szCs w:val="28"/>
        </w:rPr>
        <w:t xml:space="preserve"> longer as a slave”</w:t>
      </w:r>
    </w:p>
    <w:p w:rsidR="00933432" w:rsidRDefault="00933432" w:rsidP="00E6221B">
      <w:pPr>
        <w:pStyle w:val="ListParagraph"/>
        <w:spacing w:after="0"/>
        <w:ind w:left="1080"/>
        <w:rPr>
          <w:szCs w:val="28"/>
        </w:rPr>
      </w:pPr>
    </w:p>
    <w:p w:rsidR="00B6224A" w:rsidRDefault="00B6224A" w:rsidP="00677404">
      <w:pPr>
        <w:spacing w:after="0"/>
        <w:ind w:left="1080"/>
        <w:rPr>
          <w:szCs w:val="28"/>
        </w:rPr>
      </w:pPr>
      <w:r w:rsidRPr="00B6224A">
        <w:rPr>
          <w:szCs w:val="28"/>
        </w:rPr>
        <w:t>Legally, he may still claim that Onesimus is still his property.</w:t>
      </w:r>
      <w:r w:rsidR="00677404">
        <w:rPr>
          <w:szCs w:val="28"/>
        </w:rPr>
        <w:t xml:space="preserve"> </w:t>
      </w:r>
      <w:r w:rsidRPr="00B6224A">
        <w:rPr>
          <w:szCs w:val="28"/>
        </w:rPr>
        <w:t>But human laws are not the ultimate law.</w:t>
      </w:r>
    </w:p>
    <w:p w:rsidR="00677404" w:rsidRPr="00B6224A" w:rsidRDefault="00677404" w:rsidP="00677404">
      <w:pPr>
        <w:spacing w:after="0"/>
        <w:ind w:left="1080"/>
        <w:rPr>
          <w:szCs w:val="28"/>
        </w:rPr>
      </w:pPr>
    </w:p>
    <w:p w:rsidR="002909A9" w:rsidRPr="00C83B0C" w:rsidRDefault="00582A5A" w:rsidP="00E6221B">
      <w:pPr>
        <w:spacing w:after="0"/>
        <w:rPr>
          <w:sz w:val="28"/>
          <w:szCs w:val="28"/>
        </w:rPr>
      </w:pPr>
      <w:r>
        <w:rPr>
          <w:sz w:val="28"/>
          <w:szCs w:val="28"/>
        </w:rPr>
        <w:t>2. The P</w:t>
      </w:r>
      <w:r w:rsidR="002909A9" w:rsidRPr="00C83B0C">
        <w:rPr>
          <w:sz w:val="28"/>
          <w:szCs w:val="28"/>
        </w:rPr>
        <w:t>ositive – 16b</w:t>
      </w:r>
    </w:p>
    <w:p w:rsidR="00933432" w:rsidRPr="00582A5A" w:rsidRDefault="00933432" w:rsidP="00E6221B">
      <w:pPr>
        <w:spacing w:after="0"/>
        <w:ind w:left="990"/>
        <w:rPr>
          <w:sz w:val="16"/>
          <w:szCs w:val="28"/>
        </w:rPr>
      </w:pPr>
    </w:p>
    <w:p w:rsidR="002909A9" w:rsidRPr="00582A5A" w:rsidRDefault="00582A5A" w:rsidP="00E6221B">
      <w:pPr>
        <w:spacing w:after="0"/>
        <w:ind w:left="1080"/>
        <w:rPr>
          <w:rFonts w:eastAsia="Times New Roman" w:cs="Times New Roman"/>
          <w:szCs w:val="24"/>
        </w:rPr>
      </w:pPr>
      <w:r>
        <w:rPr>
          <w:szCs w:val="24"/>
        </w:rPr>
        <w:t>“</w:t>
      </w:r>
      <w:proofErr w:type="gramStart"/>
      <w:r w:rsidR="00724B9E" w:rsidRPr="00582A5A">
        <w:rPr>
          <w:szCs w:val="24"/>
        </w:rPr>
        <w:t>but</w:t>
      </w:r>
      <w:proofErr w:type="gramEnd"/>
      <w:r w:rsidR="00724B9E" w:rsidRPr="00582A5A">
        <w:rPr>
          <w:szCs w:val="24"/>
        </w:rPr>
        <w:t xml:space="preserve"> more than a slave</w:t>
      </w:r>
      <w:r w:rsidR="00D951B7" w:rsidRPr="00582A5A">
        <w:rPr>
          <w:szCs w:val="24"/>
        </w:rPr>
        <w:t xml:space="preserve"> </w:t>
      </w:r>
      <w:r w:rsidR="00D951B7" w:rsidRPr="00582A5A">
        <w:rPr>
          <w:rFonts w:eastAsia="Times New Roman" w:cs="Times New Roman"/>
          <w:szCs w:val="24"/>
        </w:rPr>
        <w:t xml:space="preserve">a beloved brother, especially to me but how much more to you, both </w:t>
      </w:r>
      <w:r>
        <w:rPr>
          <w:rFonts w:eastAsia="Times New Roman" w:cs="Times New Roman"/>
          <w:szCs w:val="24"/>
        </w:rPr>
        <w:t>in the ﻿﻿flesh and in the Lord.”</w:t>
      </w:r>
    </w:p>
    <w:p w:rsidR="00582A5A" w:rsidRDefault="00582A5A" w:rsidP="00E6221B">
      <w:pPr>
        <w:spacing w:after="0"/>
        <w:ind w:left="990"/>
        <w:rPr>
          <w:rFonts w:eastAsia="Times New Roman" w:cs="Times New Roman"/>
          <w:szCs w:val="28"/>
        </w:rPr>
      </w:pPr>
    </w:p>
    <w:p w:rsidR="00B6224A" w:rsidRDefault="00B6224A" w:rsidP="00677404">
      <w:pPr>
        <w:spacing w:after="0"/>
        <w:ind w:left="990"/>
        <w:rPr>
          <w:rFonts w:eastAsia="Times New Roman" w:cs="Times New Roman"/>
          <w:szCs w:val="28"/>
        </w:rPr>
      </w:pPr>
      <w:r w:rsidRPr="00B6224A">
        <w:rPr>
          <w:rFonts w:eastAsia="Times New Roman" w:cs="Times New Roman"/>
          <w:szCs w:val="28"/>
        </w:rPr>
        <w:t xml:space="preserve">He now is more than a slave, to Paul and to </w:t>
      </w:r>
      <w:r w:rsidR="00677404" w:rsidRPr="00B6224A">
        <w:rPr>
          <w:rFonts w:eastAsia="Times New Roman" w:cs="Times New Roman"/>
          <w:szCs w:val="28"/>
        </w:rPr>
        <w:t>Phile</w:t>
      </w:r>
      <w:r w:rsidR="00677404">
        <w:rPr>
          <w:rFonts w:eastAsia="Times New Roman" w:cs="Times New Roman"/>
          <w:szCs w:val="28"/>
        </w:rPr>
        <w:t xml:space="preserve">mon </w:t>
      </w:r>
      <w:r w:rsidRPr="00B6224A">
        <w:rPr>
          <w:rFonts w:eastAsia="Times New Roman" w:cs="Times New Roman"/>
          <w:szCs w:val="28"/>
        </w:rPr>
        <w:t>- to the flesh and to the Lord</w:t>
      </w:r>
    </w:p>
    <w:p w:rsidR="00677404" w:rsidRPr="00933432" w:rsidRDefault="00677404" w:rsidP="00E6221B">
      <w:pPr>
        <w:spacing w:after="0"/>
        <w:ind w:left="1080"/>
        <w:rPr>
          <w:rFonts w:eastAsia="Times New Roman" w:cs="Times New Roman"/>
          <w:szCs w:val="28"/>
        </w:rPr>
      </w:pPr>
    </w:p>
    <w:p w:rsidR="00B71189" w:rsidRPr="00C83B0C" w:rsidRDefault="00582A5A" w:rsidP="00E6221B">
      <w:pPr>
        <w:spacing w:after="0"/>
        <w:rPr>
          <w:sz w:val="28"/>
          <w:szCs w:val="28"/>
        </w:rPr>
      </w:pPr>
      <w:r>
        <w:rPr>
          <w:sz w:val="28"/>
          <w:szCs w:val="28"/>
        </w:rPr>
        <w:t>3. The S</w:t>
      </w:r>
      <w:r w:rsidR="002909A9" w:rsidRPr="00C83B0C">
        <w:rPr>
          <w:sz w:val="28"/>
          <w:szCs w:val="28"/>
        </w:rPr>
        <w:t xml:space="preserve">uperlative </w:t>
      </w:r>
      <w:r w:rsidR="00145F45" w:rsidRPr="00C83B0C">
        <w:rPr>
          <w:sz w:val="28"/>
          <w:szCs w:val="28"/>
        </w:rPr>
        <w:t>–</w:t>
      </w:r>
      <w:r w:rsidR="002909A9" w:rsidRPr="00C83B0C">
        <w:rPr>
          <w:sz w:val="28"/>
          <w:szCs w:val="28"/>
        </w:rPr>
        <w:t xml:space="preserve"> </w:t>
      </w:r>
      <w:r w:rsidR="00145F45" w:rsidRPr="00C83B0C">
        <w:rPr>
          <w:sz w:val="28"/>
          <w:szCs w:val="28"/>
        </w:rPr>
        <w:t>17</w:t>
      </w:r>
      <w:r w:rsidR="00D50E83" w:rsidRPr="00C83B0C">
        <w:rPr>
          <w:sz w:val="28"/>
          <w:szCs w:val="28"/>
        </w:rPr>
        <w:t xml:space="preserve"> </w:t>
      </w:r>
    </w:p>
    <w:p w:rsidR="00582A5A" w:rsidRPr="00582A5A" w:rsidRDefault="00582A5A" w:rsidP="00E6221B">
      <w:pPr>
        <w:spacing w:after="0"/>
        <w:rPr>
          <w:rFonts w:eastAsia="Times New Roman" w:cs="Times New Roman"/>
          <w:sz w:val="20"/>
          <w:szCs w:val="28"/>
        </w:rPr>
      </w:pPr>
    </w:p>
    <w:p w:rsidR="00D50E83" w:rsidRDefault="00582A5A" w:rsidP="00E6221B">
      <w:pPr>
        <w:spacing w:after="0"/>
        <w:ind w:left="108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D50E83" w:rsidRPr="00933432">
        <w:rPr>
          <w:rFonts w:eastAsia="Times New Roman" w:cs="Times New Roman"/>
          <w:szCs w:val="28"/>
        </w:rPr>
        <w:t xml:space="preserve">If then you count me as a partner, receive him as </w:t>
      </w:r>
      <w:r w:rsidR="00D50E83" w:rsidRPr="00933432">
        <w:rPr>
          <w:rFonts w:eastAsia="Times New Roman" w:cs="Times New Roman"/>
          <w:i/>
          <w:iCs/>
          <w:szCs w:val="28"/>
        </w:rPr>
        <w:t>you would</w:t>
      </w:r>
      <w:r w:rsidR="00933432">
        <w:rPr>
          <w:rFonts w:eastAsia="Times New Roman" w:cs="Times New Roman"/>
          <w:szCs w:val="28"/>
        </w:rPr>
        <w:t xml:space="preserve"> me.</w:t>
      </w:r>
      <w:r w:rsidR="00677404">
        <w:rPr>
          <w:rFonts w:eastAsia="Times New Roman" w:cs="Times New Roman"/>
          <w:szCs w:val="28"/>
        </w:rPr>
        <w:t>”</w:t>
      </w:r>
    </w:p>
    <w:p w:rsidR="00933432" w:rsidRDefault="00933432" w:rsidP="00E6221B">
      <w:pPr>
        <w:tabs>
          <w:tab w:val="left" w:pos="2070"/>
        </w:tabs>
        <w:spacing w:after="0"/>
        <w:ind w:left="0"/>
        <w:rPr>
          <w:rFonts w:eastAsia="Times New Roman" w:cs="Times New Roman"/>
          <w:szCs w:val="28"/>
        </w:rPr>
      </w:pPr>
    </w:p>
    <w:p w:rsidR="00E6221B" w:rsidRPr="00E6221B" w:rsidRDefault="00E6221B" w:rsidP="00677404">
      <w:pPr>
        <w:spacing w:after="0"/>
        <w:ind w:left="1080"/>
        <w:rPr>
          <w:rFonts w:eastAsia="Times New Roman" w:cs="Times New Roman"/>
          <w:szCs w:val="28"/>
        </w:rPr>
      </w:pPr>
      <w:r w:rsidRPr="00E6221B">
        <w:rPr>
          <w:rFonts w:eastAsia="Times New Roman" w:cs="Times New Roman"/>
          <w:szCs w:val="28"/>
        </w:rPr>
        <w:t>He goes from, “no longer a sla</w:t>
      </w:r>
      <w:r w:rsidR="00677404">
        <w:rPr>
          <w:rFonts w:eastAsia="Times New Roman" w:cs="Times New Roman"/>
          <w:szCs w:val="28"/>
        </w:rPr>
        <w:t>ve” To “much more than a slave” Now to the same a</w:t>
      </w:r>
      <w:r w:rsidRPr="00E6221B">
        <w:rPr>
          <w:rFonts w:eastAsia="Times New Roman" w:cs="Times New Roman"/>
          <w:szCs w:val="28"/>
        </w:rPr>
        <w:t>s Paul. How great is that??</w:t>
      </w:r>
    </w:p>
    <w:p w:rsidR="00E6221B" w:rsidRPr="00933432" w:rsidRDefault="00E6221B" w:rsidP="00E6221B">
      <w:pPr>
        <w:tabs>
          <w:tab w:val="left" w:pos="2070"/>
        </w:tabs>
        <w:spacing w:after="0"/>
        <w:ind w:left="0"/>
        <w:rPr>
          <w:rFonts w:eastAsia="Times New Roman" w:cs="Times New Roman"/>
          <w:szCs w:val="28"/>
        </w:rPr>
      </w:pPr>
    </w:p>
    <w:p w:rsidR="004B453C" w:rsidRDefault="004B453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56141" w:rsidRPr="00C83B0C" w:rsidRDefault="00C56141" w:rsidP="00E6221B">
      <w:pPr>
        <w:spacing w:after="0"/>
        <w:ind w:left="0"/>
        <w:rPr>
          <w:sz w:val="28"/>
          <w:szCs w:val="28"/>
        </w:rPr>
      </w:pPr>
      <w:bookmarkStart w:id="0" w:name="_GoBack"/>
      <w:bookmarkEnd w:id="0"/>
      <w:r w:rsidRPr="00C83B0C">
        <w:rPr>
          <w:sz w:val="28"/>
          <w:szCs w:val="28"/>
        </w:rPr>
        <w:lastRenderedPageBreak/>
        <w:t xml:space="preserve">IV. </w:t>
      </w:r>
      <w:proofErr w:type="gramStart"/>
      <w:r w:rsidRPr="00C83B0C">
        <w:rPr>
          <w:sz w:val="28"/>
          <w:szCs w:val="28"/>
        </w:rPr>
        <w:t>Along</w:t>
      </w:r>
      <w:proofErr w:type="gramEnd"/>
      <w:r w:rsidRPr="00C83B0C">
        <w:rPr>
          <w:sz w:val="28"/>
          <w:szCs w:val="28"/>
        </w:rPr>
        <w:t xml:space="preserve"> the Line of </w:t>
      </w:r>
      <w:r w:rsidR="00B6224A" w:rsidRPr="00241271">
        <w:rPr>
          <w:rFonts w:eastAsia="Times New Roman" w:cs="Times New Roman"/>
          <w:sz w:val="28"/>
          <w:szCs w:val="28"/>
        </w:rPr>
        <w:t>Liability</w:t>
      </w:r>
      <w:r w:rsidRPr="00C83B0C">
        <w:rPr>
          <w:sz w:val="28"/>
          <w:szCs w:val="28"/>
        </w:rPr>
        <w:t xml:space="preserve"> </w:t>
      </w:r>
      <w:r w:rsidR="003D060F" w:rsidRPr="00C83B0C">
        <w:rPr>
          <w:sz w:val="28"/>
          <w:szCs w:val="28"/>
        </w:rPr>
        <w:t>–</w:t>
      </w:r>
      <w:r w:rsidRPr="00C83B0C">
        <w:rPr>
          <w:sz w:val="28"/>
          <w:szCs w:val="28"/>
        </w:rPr>
        <w:t xml:space="preserve"> </w:t>
      </w:r>
      <w:r w:rsidR="003D060F" w:rsidRPr="00C83B0C">
        <w:rPr>
          <w:sz w:val="28"/>
          <w:szCs w:val="28"/>
        </w:rPr>
        <w:t>18-19</w:t>
      </w:r>
    </w:p>
    <w:p w:rsidR="003D060F" w:rsidRPr="00582A5A" w:rsidRDefault="003D060F" w:rsidP="00E6221B">
      <w:pPr>
        <w:spacing w:after="0"/>
        <w:rPr>
          <w:sz w:val="20"/>
          <w:szCs w:val="28"/>
        </w:rPr>
      </w:pPr>
    </w:p>
    <w:p w:rsidR="000C4CD7" w:rsidRPr="00C83B0C" w:rsidRDefault="00582A5A" w:rsidP="00E6221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A. What w</w:t>
      </w:r>
      <w:r w:rsidR="003D060F" w:rsidRPr="00C83B0C">
        <w:rPr>
          <w:sz w:val="28"/>
          <w:szCs w:val="28"/>
        </w:rPr>
        <w:t xml:space="preserve">as </w:t>
      </w:r>
      <w:proofErr w:type="gramStart"/>
      <w:r w:rsidR="003D060F" w:rsidRPr="00C83B0C">
        <w:rPr>
          <w:sz w:val="28"/>
          <w:szCs w:val="28"/>
        </w:rPr>
        <w:t>Owed</w:t>
      </w:r>
      <w:proofErr w:type="gramEnd"/>
      <w:r w:rsidR="003D060F" w:rsidRPr="00C83B0C">
        <w:rPr>
          <w:sz w:val="28"/>
          <w:szCs w:val="28"/>
        </w:rPr>
        <w:t xml:space="preserve"> to Philemon </w:t>
      </w:r>
      <w:r w:rsidR="000C4CD7" w:rsidRPr="00C83B0C">
        <w:rPr>
          <w:sz w:val="28"/>
          <w:szCs w:val="28"/>
        </w:rPr>
        <w:t>–</w:t>
      </w:r>
      <w:r w:rsidR="003D060F" w:rsidRPr="00C83B0C">
        <w:rPr>
          <w:sz w:val="28"/>
          <w:szCs w:val="28"/>
        </w:rPr>
        <w:t xml:space="preserve"> 18</w:t>
      </w:r>
      <w:r w:rsidR="000C4CD7" w:rsidRPr="00C83B0C">
        <w:rPr>
          <w:sz w:val="28"/>
          <w:szCs w:val="28"/>
        </w:rPr>
        <w:t>-19a</w:t>
      </w:r>
    </w:p>
    <w:p w:rsidR="00C83B0C" w:rsidRPr="00582A5A" w:rsidRDefault="00B318A8" w:rsidP="00E6221B">
      <w:pPr>
        <w:spacing w:after="0"/>
        <w:ind w:left="0"/>
        <w:rPr>
          <w:rFonts w:eastAsia="Times New Roman" w:cs="Times New Roman"/>
          <w:sz w:val="16"/>
          <w:szCs w:val="28"/>
          <w:vertAlign w:val="superscript"/>
        </w:rPr>
      </w:pPr>
      <w:r w:rsidRPr="00582A5A">
        <w:rPr>
          <w:rFonts w:eastAsia="Times New Roman" w:cs="Times New Roman"/>
          <w:szCs w:val="28"/>
          <w:vertAlign w:val="superscript"/>
        </w:rPr>
        <w:t>﻿</w:t>
      </w:r>
    </w:p>
    <w:p w:rsidR="00B318A8" w:rsidRPr="00933432" w:rsidRDefault="00B318A8" w:rsidP="00677404">
      <w:pPr>
        <w:spacing w:after="0"/>
        <w:ind w:left="810"/>
        <w:jc w:val="both"/>
        <w:rPr>
          <w:rFonts w:eastAsia="Times New Roman" w:cs="Times New Roman"/>
          <w:szCs w:val="28"/>
        </w:rPr>
      </w:pPr>
      <w:r w:rsidRPr="00933432">
        <w:rPr>
          <w:rFonts w:eastAsia="Times New Roman" w:cs="Times New Roman"/>
          <w:szCs w:val="28"/>
        </w:rPr>
        <w:t xml:space="preserve"> </w:t>
      </w:r>
      <w:r w:rsidR="00582A5A">
        <w:rPr>
          <w:rFonts w:eastAsia="Times New Roman" w:cs="Times New Roman"/>
          <w:szCs w:val="28"/>
        </w:rPr>
        <w:t>“</w:t>
      </w:r>
      <w:r w:rsidRPr="00933432">
        <w:rPr>
          <w:rFonts w:eastAsia="Times New Roman" w:cs="Times New Roman"/>
          <w:szCs w:val="28"/>
        </w:rPr>
        <w:t>But if he has wronged you or owes anything, put that on my account.</w:t>
      </w:r>
      <w:r w:rsidR="00582A5A">
        <w:rPr>
          <w:rFonts w:eastAsia="Times New Roman" w:cs="Times New Roman"/>
          <w:szCs w:val="28"/>
        </w:rPr>
        <w:t xml:space="preserve"> </w:t>
      </w:r>
      <w:r w:rsidRPr="00933432">
        <w:rPr>
          <w:rFonts w:eastAsia="Times New Roman" w:cs="Times New Roman"/>
          <w:szCs w:val="28"/>
        </w:rPr>
        <w:t xml:space="preserve">I, Paul, am writing with my own ﻿﻿hand. </w:t>
      </w:r>
      <w:r w:rsidR="00582A5A">
        <w:rPr>
          <w:rFonts w:eastAsia="Times New Roman" w:cs="Times New Roman"/>
          <w:szCs w:val="28"/>
        </w:rPr>
        <w:t>I will repay”</w:t>
      </w:r>
    </w:p>
    <w:p w:rsidR="001C0F38" w:rsidRDefault="001C0F38" w:rsidP="00E6221B">
      <w:pPr>
        <w:spacing w:after="0"/>
        <w:rPr>
          <w:szCs w:val="28"/>
        </w:rPr>
      </w:pPr>
    </w:p>
    <w:p w:rsidR="00B6224A" w:rsidRPr="00B6224A" w:rsidRDefault="00677404" w:rsidP="00677404">
      <w:pPr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How is great is this? You don’t lose a thing. </w:t>
      </w:r>
      <w:r w:rsidR="00B6224A" w:rsidRPr="00B6224A">
        <w:rPr>
          <w:rFonts w:eastAsia="Times New Roman" w:cs="Times New Roman"/>
          <w:szCs w:val="28"/>
        </w:rPr>
        <w:t>Wha</w:t>
      </w:r>
      <w:r>
        <w:rPr>
          <w:rFonts w:eastAsia="Times New Roman" w:cs="Times New Roman"/>
          <w:szCs w:val="28"/>
        </w:rPr>
        <w:t xml:space="preserve">tever he stole – Paul will pay. </w:t>
      </w:r>
      <w:r w:rsidR="00B6224A" w:rsidRPr="00B6224A">
        <w:rPr>
          <w:rFonts w:eastAsia="Times New Roman" w:cs="Times New Roman"/>
          <w:szCs w:val="28"/>
        </w:rPr>
        <w:t>Whatever t</w:t>
      </w:r>
      <w:r>
        <w:rPr>
          <w:rFonts w:eastAsia="Times New Roman" w:cs="Times New Roman"/>
          <w:szCs w:val="28"/>
        </w:rPr>
        <w:t xml:space="preserve">ime he was away- Paul will pay. </w:t>
      </w:r>
      <w:r w:rsidR="00B6224A" w:rsidRPr="00B6224A">
        <w:rPr>
          <w:rFonts w:eastAsia="Times New Roman" w:cs="Times New Roman"/>
          <w:szCs w:val="28"/>
        </w:rPr>
        <w:t>Just put that on my account.</w:t>
      </w:r>
    </w:p>
    <w:p w:rsidR="00B6224A" w:rsidRPr="00B6224A" w:rsidRDefault="00B6224A" w:rsidP="00E6221B">
      <w:pPr>
        <w:spacing w:after="0"/>
        <w:rPr>
          <w:rFonts w:eastAsia="Times New Roman" w:cs="Times New Roman"/>
          <w:szCs w:val="28"/>
        </w:rPr>
      </w:pPr>
      <w:r w:rsidRPr="00B6224A">
        <w:rPr>
          <w:rFonts w:eastAsia="Times New Roman" w:cs="Times New Roman"/>
          <w:szCs w:val="28"/>
        </w:rPr>
        <w:tab/>
      </w:r>
    </w:p>
    <w:p w:rsidR="00B6224A" w:rsidRPr="00B6224A" w:rsidRDefault="00B6224A" w:rsidP="00677404">
      <w:pPr>
        <w:spacing w:after="0"/>
        <w:rPr>
          <w:rFonts w:eastAsia="Times New Roman" w:cs="Times New Roman"/>
          <w:szCs w:val="28"/>
        </w:rPr>
      </w:pPr>
      <w:r w:rsidRPr="00B6224A">
        <w:rPr>
          <w:rFonts w:eastAsia="Times New Roman" w:cs="Times New Roman"/>
          <w:szCs w:val="28"/>
        </w:rPr>
        <w:t>This is a good non-s</w:t>
      </w:r>
      <w:r w:rsidR="00677404">
        <w:rPr>
          <w:rFonts w:eastAsia="Times New Roman" w:cs="Times New Roman"/>
          <w:szCs w:val="28"/>
        </w:rPr>
        <w:t xml:space="preserve">piritual picture of Imputation. We owed God a tremendous debt. We had no way to pay it. </w:t>
      </w:r>
      <w:r w:rsidRPr="00B6224A">
        <w:rPr>
          <w:rFonts w:eastAsia="Times New Roman" w:cs="Times New Roman"/>
          <w:szCs w:val="28"/>
        </w:rPr>
        <w:t>On th</w:t>
      </w:r>
      <w:r w:rsidR="00677404">
        <w:rPr>
          <w:rFonts w:eastAsia="Times New Roman" w:cs="Times New Roman"/>
          <w:szCs w:val="28"/>
        </w:rPr>
        <w:t>e cross Jesus said (in effect), “</w:t>
      </w:r>
      <w:r w:rsidRPr="00B6224A">
        <w:rPr>
          <w:rFonts w:eastAsia="Times New Roman" w:cs="Times New Roman"/>
          <w:szCs w:val="28"/>
        </w:rPr>
        <w:t>Whatever he (or she) owes you,</w:t>
      </w:r>
    </w:p>
    <w:p w:rsidR="00EA64B2" w:rsidRDefault="00677404" w:rsidP="00677404">
      <w:pPr>
        <w:spacing w:after="0"/>
        <w:rPr>
          <w:rFonts w:eastAsia="Times New Roman" w:cs="Times New Roman"/>
          <w:szCs w:val="28"/>
        </w:rPr>
      </w:pPr>
      <w:proofErr w:type="gramStart"/>
      <w:r>
        <w:rPr>
          <w:rFonts w:eastAsia="Times New Roman" w:cs="Times New Roman"/>
          <w:szCs w:val="28"/>
        </w:rPr>
        <w:t>p</w:t>
      </w:r>
      <w:r w:rsidR="00B6224A" w:rsidRPr="00B6224A">
        <w:rPr>
          <w:rFonts w:eastAsia="Times New Roman" w:cs="Times New Roman"/>
          <w:szCs w:val="28"/>
        </w:rPr>
        <w:t>ut</w:t>
      </w:r>
      <w:proofErr w:type="gramEnd"/>
      <w:r w:rsidR="00B6224A" w:rsidRPr="00B6224A">
        <w:rPr>
          <w:rFonts w:eastAsia="Times New Roman" w:cs="Times New Roman"/>
          <w:szCs w:val="28"/>
        </w:rPr>
        <w:t xml:space="preserve"> it on my account, I will pay.</w:t>
      </w:r>
      <w:r>
        <w:rPr>
          <w:rFonts w:eastAsia="Times New Roman" w:cs="Times New Roman"/>
          <w:szCs w:val="28"/>
        </w:rPr>
        <w:t>”</w:t>
      </w:r>
      <w:r w:rsidR="00EA64B2">
        <w:rPr>
          <w:rFonts w:eastAsia="Times New Roman" w:cs="Times New Roman"/>
          <w:szCs w:val="28"/>
        </w:rPr>
        <w:t xml:space="preserve"> And He did,</w:t>
      </w:r>
    </w:p>
    <w:p w:rsidR="00EA64B2" w:rsidRDefault="00EA64B2" w:rsidP="00677404">
      <w:pPr>
        <w:spacing w:after="0"/>
        <w:rPr>
          <w:rFonts w:eastAsia="Times New Roman" w:cs="Times New Roman"/>
          <w:szCs w:val="28"/>
        </w:rPr>
      </w:pPr>
    </w:p>
    <w:p w:rsidR="00B6224A" w:rsidRPr="00B6224A" w:rsidRDefault="00677404" w:rsidP="00EA64B2">
      <w:pPr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 Corinthians</w:t>
      </w:r>
      <w:r w:rsidR="00B6224A" w:rsidRPr="00B6224A">
        <w:rPr>
          <w:rFonts w:eastAsia="Times New Roman" w:cs="Times New Roman"/>
          <w:szCs w:val="28"/>
        </w:rPr>
        <w:t xml:space="preserve"> 5:21</w:t>
      </w:r>
      <w:r>
        <w:rPr>
          <w:rFonts w:eastAsia="Times New Roman" w:cs="Times New Roman"/>
          <w:szCs w:val="28"/>
        </w:rPr>
        <w:t>.</w:t>
      </w:r>
    </w:p>
    <w:p w:rsidR="00B6224A" w:rsidRPr="00B6224A" w:rsidRDefault="00EA64B2" w:rsidP="00EA64B2">
      <w:pPr>
        <w:spacing w:after="0"/>
        <w:ind w:left="81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B6224A" w:rsidRPr="00B6224A">
        <w:rPr>
          <w:rFonts w:eastAsia="Times New Roman" w:cs="Times New Roman"/>
          <w:szCs w:val="28"/>
        </w:rPr>
        <w:t xml:space="preserve">For ﻿﻿He made Him who knew no sin </w:t>
      </w:r>
      <w:r w:rsidR="00B6224A" w:rsidRPr="00B6224A">
        <w:rPr>
          <w:rFonts w:eastAsia="Times New Roman" w:cs="Times New Roman"/>
          <w:i/>
          <w:iCs/>
          <w:szCs w:val="28"/>
        </w:rPr>
        <w:t>to be</w:t>
      </w:r>
      <w:r w:rsidR="00B6224A" w:rsidRPr="00B6224A">
        <w:rPr>
          <w:rFonts w:eastAsia="Times New Roman" w:cs="Times New Roman"/>
          <w:szCs w:val="28"/>
        </w:rPr>
        <w:t xml:space="preserve"> sin for us, that we might become ﻿﻿the righteousness of God in Him.</w:t>
      </w:r>
      <w:r>
        <w:rPr>
          <w:rFonts w:eastAsia="Times New Roman" w:cs="Times New Roman"/>
          <w:szCs w:val="28"/>
        </w:rPr>
        <w:t>”</w:t>
      </w:r>
    </w:p>
    <w:p w:rsidR="00B6224A" w:rsidRPr="00B6224A" w:rsidRDefault="00B6224A" w:rsidP="00E6221B">
      <w:pPr>
        <w:spacing w:after="0"/>
        <w:ind w:left="2880"/>
        <w:rPr>
          <w:rFonts w:eastAsia="Times New Roman" w:cs="Times New Roman"/>
          <w:szCs w:val="28"/>
        </w:rPr>
      </w:pPr>
    </w:p>
    <w:p w:rsidR="00B6224A" w:rsidRPr="00B6224A" w:rsidRDefault="00EA64B2" w:rsidP="00EA64B2">
      <w:pPr>
        <w:spacing w:after="0"/>
        <w:jc w:val="both"/>
        <w:rPr>
          <w:rFonts w:eastAsia="Times New Roman" w:cs="Times New Roman"/>
          <w:i/>
          <w:szCs w:val="28"/>
        </w:rPr>
      </w:pPr>
      <w:r>
        <w:rPr>
          <w:rFonts w:eastAsia="Times New Roman" w:cs="Times New Roman"/>
          <w:i/>
          <w:szCs w:val="28"/>
        </w:rPr>
        <w:t>“</w:t>
      </w:r>
      <w:r w:rsidR="00B6224A" w:rsidRPr="00B6224A">
        <w:rPr>
          <w:rFonts w:eastAsia="Times New Roman" w:cs="Times New Roman"/>
          <w:i/>
          <w:szCs w:val="28"/>
        </w:rPr>
        <w:t>I owed a debt I could not pay; He paid a debt He did not owe.</w:t>
      </w:r>
      <w:r>
        <w:rPr>
          <w:rFonts w:eastAsia="Times New Roman" w:cs="Times New Roman"/>
          <w:i/>
          <w:szCs w:val="28"/>
        </w:rPr>
        <w:t>”</w:t>
      </w:r>
    </w:p>
    <w:p w:rsidR="00B6224A" w:rsidRPr="00B6224A" w:rsidRDefault="00B6224A" w:rsidP="00EA64B2">
      <w:pPr>
        <w:spacing w:after="0"/>
        <w:ind w:left="2880"/>
        <w:jc w:val="both"/>
        <w:rPr>
          <w:rFonts w:eastAsia="Times New Roman" w:cs="Times New Roman"/>
          <w:szCs w:val="28"/>
        </w:rPr>
      </w:pPr>
    </w:p>
    <w:p w:rsidR="00B6224A" w:rsidRPr="00B6224A" w:rsidRDefault="00B6224A" w:rsidP="00EA64B2">
      <w:pPr>
        <w:spacing w:after="0"/>
        <w:jc w:val="both"/>
        <w:rPr>
          <w:rFonts w:eastAsia="Times New Roman" w:cs="Times New Roman"/>
          <w:szCs w:val="28"/>
        </w:rPr>
      </w:pPr>
      <w:r w:rsidRPr="00B6224A">
        <w:rPr>
          <w:rFonts w:eastAsia="Times New Roman" w:cs="Times New Roman"/>
          <w:szCs w:val="28"/>
        </w:rPr>
        <w:t>The Fat</w:t>
      </w:r>
      <w:r w:rsidR="00EA64B2">
        <w:rPr>
          <w:rFonts w:eastAsia="Times New Roman" w:cs="Times New Roman"/>
          <w:szCs w:val="28"/>
        </w:rPr>
        <w:t xml:space="preserve">her did this only by the Son’s </w:t>
      </w:r>
      <w:r w:rsidRPr="00B6224A">
        <w:rPr>
          <w:rFonts w:eastAsia="Times New Roman" w:cs="Times New Roman"/>
          <w:szCs w:val="28"/>
        </w:rPr>
        <w:t>willingness</w:t>
      </w:r>
    </w:p>
    <w:p w:rsidR="00B6224A" w:rsidRPr="00B6224A" w:rsidRDefault="00B6224A" w:rsidP="00EA64B2">
      <w:pPr>
        <w:spacing w:after="0"/>
        <w:ind w:left="990"/>
        <w:jc w:val="both"/>
        <w:rPr>
          <w:rFonts w:eastAsia="Times New Roman" w:cs="Times New Roman"/>
          <w:szCs w:val="28"/>
        </w:rPr>
      </w:pPr>
      <w:r w:rsidRPr="00B6224A">
        <w:rPr>
          <w:rFonts w:eastAsia="Times New Roman" w:cs="Times New Roman"/>
          <w:i/>
          <w:iCs/>
          <w:szCs w:val="28"/>
        </w:rPr>
        <w:t xml:space="preserve">Then I said, ‘Behold, I have come— </w:t>
      </w:r>
    </w:p>
    <w:p w:rsidR="00B6224A" w:rsidRPr="00B6224A" w:rsidRDefault="00B6224A" w:rsidP="00EA64B2">
      <w:pPr>
        <w:spacing w:after="0"/>
        <w:ind w:left="990" w:hanging="720"/>
        <w:jc w:val="both"/>
        <w:rPr>
          <w:rFonts w:eastAsia="Times New Roman" w:cs="Times New Roman"/>
          <w:szCs w:val="28"/>
        </w:rPr>
      </w:pPr>
      <w:r w:rsidRPr="00B6224A">
        <w:rPr>
          <w:rFonts w:eastAsia="Times New Roman" w:cs="Times New Roman"/>
          <w:szCs w:val="28"/>
        </w:rPr>
        <w:t>    </w:t>
      </w:r>
      <w:r w:rsidR="00EA64B2">
        <w:rPr>
          <w:rFonts w:eastAsia="Times New Roman" w:cs="Times New Roman"/>
          <w:szCs w:val="28"/>
        </w:rPr>
        <w:t> </w:t>
      </w:r>
      <w:r w:rsidR="00EA64B2">
        <w:rPr>
          <w:rFonts w:eastAsia="Times New Roman" w:cs="Times New Roman"/>
          <w:szCs w:val="28"/>
        </w:rPr>
        <w:tab/>
      </w:r>
      <w:r w:rsidRPr="00B6224A">
        <w:rPr>
          <w:rFonts w:eastAsia="Times New Roman" w:cs="Times New Roman"/>
          <w:i/>
          <w:iCs/>
          <w:szCs w:val="28"/>
        </w:rPr>
        <w:t xml:space="preserve">In the volume of the book it is written of </w:t>
      </w:r>
      <w:proofErr w:type="gramStart"/>
      <w:r w:rsidRPr="00B6224A">
        <w:rPr>
          <w:rFonts w:eastAsia="Times New Roman" w:cs="Times New Roman"/>
          <w:i/>
          <w:iCs/>
          <w:szCs w:val="28"/>
        </w:rPr>
        <w:t>Me</w:t>
      </w:r>
      <w:proofErr w:type="gramEnd"/>
      <w:r w:rsidRPr="00B6224A">
        <w:rPr>
          <w:rFonts w:eastAsia="Times New Roman" w:cs="Times New Roman"/>
          <w:i/>
          <w:iCs/>
          <w:szCs w:val="28"/>
        </w:rPr>
        <w:t xml:space="preserve">— </w:t>
      </w:r>
    </w:p>
    <w:p w:rsidR="00B6224A" w:rsidRPr="00B6224A" w:rsidRDefault="00EA64B2" w:rsidP="00EA64B2">
      <w:pPr>
        <w:spacing w:after="0"/>
        <w:ind w:left="990" w:hanging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     </w:t>
      </w:r>
      <w:r>
        <w:rPr>
          <w:rFonts w:eastAsia="Times New Roman" w:cs="Times New Roman"/>
          <w:szCs w:val="28"/>
        </w:rPr>
        <w:tab/>
      </w:r>
      <w:r w:rsidR="00B6224A" w:rsidRPr="00B6224A">
        <w:rPr>
          <w:rFonts w:eastAsia="Times New Roman" w:cs="Times New Roman"/>
          <w:i/>
          <w:iCs/>
          <w:szCs w:val="28"/>
        </w:rPr>
        <w:t xml:space="preserve">To do </w:t>
      </w:r>
      <w:proofErr w:type="gramStart"/>
      <w:r w:rsidR="00B6224A" w:rsidRPr="00B6224A">
        <w:rPr>
          <w:rFonts w:eastAsia="Times New Roman" w:cs="Times New Roman"/>
          <w:i/>
          <w:iCs/>
          <w:szCs w:val="28"/>
        </w:rPr>
        <w:t>Your</w:t>
      </w:r>
      <w:proofErr w:type="gramEnd"/>
      <w:r w:rsidR="00B6224A" w:rsidRPr="00B6224A">
        <w:rPr>
          <w:rFonts w:eastAsia="Times New Roman" w:cs="Times New Roman"/>
          <w:i/>
          <w:iCs/>
          <w:szCs w:val="28"/>
        </w:rPr>
        <w:t xml:space="preserve"> will, O God.’ ” </w:t>
      </w:r>
    </w:p>
    <w:p w:rsidR="00EA64B2" w:rsidRDefault="00EA64B2" w:rsidP="00EA64B2">
      <w:pPr>
        <w:spacing w:after="0"/>
        <w:jc w:val="both"/>
        <w:rPr>
          <w:rFonts w:eastAsia="Times New Roman" w:cs="Times New Roman"/>
          <w:szCs w:val="28"/>
        </w:rPr>
      </w:pPr>
    </w:p>
    <w:p w:rsidR="00B6224A" w:rsidRPr="00B6224A" w:rsidRDefault="00B6224A" w:rsidP="00EA64B2">
      <w:pPr>
        <w:spacing w:after="0"/>
        <w:jc w:val="both"/>
        <w:rPr>
          <w:rFonts w:eastAsia="Times New Roman" w:cs="Times New Roman"/>
          <w:szCs w:val="28"/>
        </w:rPr>
      </w:pPr>
      <w:r w:rsidRPr="00B6224A">
        <w:rPr>
          <w:rFonts w:eastAsia="Times New Roman" w:cs="Times New Roman"/>
          <w:szCs w:val="28"/>
        </w:rPr>
        <w:t>Paul is put</w:t>
      </w:r>
      <w:r w:rsidR="00EA64B2">
        <w:rPr>
          <w:rFonts w:eastAsia="Times New Roman" w:cs="Times New Roman"/>
          <w:szCs w:val="28"/>
        </w:rPr>
        <w:t>ting himself into debt with Philemon</w:t>
      </w:r>
      <w:r w:rsidRPr="00B6224A">
        <w:rPr>
          <w:rFonts w:eastAsia="Times New Roman" w:cs="Times New Roman"/>
          <w:szCs w:val="28"/>
        </w:rPr>
        <w:t xml:space="preserve"> He is sayi</w:t>
      </w:r>
      <w:r w:rsidR="00EA64B2">
        <w:rPr>
          <w:rFonts w:eastAsia="Times New Roman" w:cs="Times New Roman"/>
          <w:szCs w:val="28"/>
        </w:rPr>
        <w:t xml:space="preserve">ng, put that on the debit side </w:t>
      </w:r>
      <w:r w:rsidRPr="00B6224A">
        <w:rPr>
          <w:rFonts w:eastAsia="Times New Roman" w:cs="Times New Roman"/>
          <w:szCs w:val="28"/>
        </w:rPr>
        <w:t>of my page in your ledger.</w:t>
      </w:r>
      <w:r w:rsidRPr="00B6224A">
        <w:rPr>
          <w:rFonts w:eastAsia="Times New Roman" w:cs="Times New Roman"/>
          <w:szCs w:val="28"/>
        </w:rPr>
        <w:tab/>
      </w:r>
    </w:p>
    <w:p w:rsidR="00B6224A" w:rsidRPr="00B6224A" w:rsidRDefault="00B6224A" w:rsidP="00E6221B">
      <w:pPr>
        <w:spacing w:after="0"/>
        <w:ind w:left="0"/>
        <w:rPr>
          <w:sz w:val="22"/>
          <w:szCs w:val="28"/>
        </w:rPr>
      </w:pPr>
    </w:p>
    <w:p w:rsidR="000C4CD7" w:rsidRPr="00C83B0C" w:rsidRDefault="00582A5A" w:rsidP="00E6221B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B. What w</w:t>
      </w:r>
      <w:r w:rsidR="000C4CD7" w:rsidRPr="00C83B0C">
        <w:rPr>
          <w:sz w:val="28"/>
          <w:szCs w:val="28"/>
        </w:rPr>
        <w:t xml:space="preserve">as </w:t>
      </w:r>
      <w:proofErr w:type="gramStart"/>
      <w:r w:rsidR="000C4CD7" w:rsidRPr="00C83B0C">
        <w:rPr>
          <w:sz w:val="28"/>
          <w:szCs w:val="28"/>
        </w:rPr>
        <w:t>Owed</w:t>
      </w:r>
      <w:proofErr w:type="gramEnd"/>
      <w:r w:rsidR="000C4CD7" w:rsidRPr="00C83B0C">
        <w:rPr>
          <w:sz w:val="28"/>
          <w:szCs w:val="28"/>
        </w:rPr>
        <w:t xml:space="preserve"> by Philemon – 19b</w:t>
      </w:r>
    </w:p>
    <w:p w:rsidR="00D14829" w:rsidRPr="00582A5A" w:rsidRDefault="00D14829" w:rsidP="00E6221B">
      <w:pPr>
        <w:spacing w:after="0"/>
        <w:rPr>
          <w:sz w:val="16"/>
          <w:szCs w:val="28"/>
        </w:rPr>
      </w:pPr>
    </w:p>
    <w:p w:rsidR="00C822CF" w:rsidRDefault="00582A5A" w:rsidP="00E6221B">
      <w:pPr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proofErr w:type="gramStart"/>
      <w:r w:rsidR="003308FC" w:rsidRPr="00933432">
        <w:rPr>
          <w:rFonts w:eastAsia="Times New Roman" w:cs="Times New Roman"/>
          <w:szCs w:val="28"/>
        </w:rPr>
        <w:t>not</w:t>
      </w:r>
      <w:proofErr w:type="gramEnd"/>
      <w:r w:rsidR="003308FC" w:rsidRPr="00933432">
        <w:rPr>
          <w:rFonts w:eastAsia="Times New Roman" w:cs="Times New Roman"/>
          <w:szCs w:val="28"/>
        </w:rPr>
        <w:t xml:space="preserve"> to mention to you that you owe</w:t>
      </w:r>
      <w:r>
        <w:rPr>
          <w:rFonts w:eastAsia="Times New Roman" w:cs="Times New Roman"/>
          <w:szCs w:val="28"/>
        </w:rPr>
        <w:t xml:space="preserve"> me even your own self besides.”</w:t>
      </w:r>
    </w:p>
    <w:p w:rsidR="00B6224A" w:rsidRDefault="00B6224A" w:rsidP="00E6221B">
      <w:pPr>
        <w:spacing w:after="0"/>
        <w:rPr>
          <w:rFonts w:eastAsia="Times New Roman" w:cs="Times New Roman"/>
          <w:szCs w:val="28"/>
        </w:rPr>
      </w:pPr>
    </w:p>
    <w:p w:rsidR="00B6224A" w:rsidRPr="00B6224A" w:rsidRDefault="00B6224A" w:rsidP="00EA64B2">
      <w:pPr>
        <w:spacing w:after="0"/>
        <w:jc w:val="both"/>
        <w:rPr>
          <w:rFonts w:eastAsia="Times New Roman" w:cs="Times New Roman"/>
          <w:szCs w:val="24"/>
        </w:rPr>
      </w:pPr>
      <w:r w:rsidRPr="00B6224A">
        <w:rPr>
          <w:rFonts w:eastAsia="Times New Roman" w:cs="Times New Roman"/>
          <w:szCs w:val="24"/>
        </w:rPr>
        <w:t xml:space="preserve">Paul brings </w:t>
      </w:r>
      <w:r w:rsidR="00EA64B2">
        <w:rPr>
          <w:rFonts w:eastAsia="Times New Roman" w:cs="Times New Roman"/>
          <w:szCs w:val="24"/>
        </w:rPr>
        <w:t xml:space="preserve">the iron fist in at this point. But he put on the velvet glove. </w:t>
      </w:r>
      <w:r w:rsidRPr="00B6224A">
        <w:rPr>
          <w:rFonts w:eastAsia="Times New Roman" w:cs="Times New Roman"/>
          <w:szCs w:val="24"/>
        </w:rPr>
        <w:t xml:space="preserve">Now he brings up credit side of his page in the </w:t>
      </w:r>
      <w:r w:rsidR="00EA64B2">
        <w:rPr>
          <w:rFonts w:eastAsia="Times New Roman" w:cs="Times New Roman"/>
          <w:szCs w:val="24"/>
        </w:rPr>
        <w:t xml:space="preserve">ledger. </w:t>
      </w:r>
      <w:r w:rsidRPr="00B6224A">
        <w:rPr>
          <w:rFonts w:eastAsia="Times New Roman" w:cs="Times New Roman"/>
          <w:szCs w:val="24"/>
        </w:rPr>
        <w:t>While you’re there, check on how much credit I have.</w:t>
      </w:r>
    </w:p>
    <w:p w:rsidR="00B6224A" w:rsidRPr="00933432" w:rsidRDefault="00B6224A" w:rsidP="00933432">
      <w:pPr>
        <w:spacing w:after="0"/>
        <w:rPr>
          <w:rFonts w:eastAsia="Times New Roman" w:cs="Times New Roman"/>
          <w:szCs w:val="28"/>
        </w:rPr>
      </w:pPr>
    </w:p>
    <w:sectPr w:rsidR="00B6224A" w:rsidRPr="00933432" w:rsidSect="00BD4057">
      <w:head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60B" w:rsidRDefault="00F7260B" w:rsidP="00BD3809">
      <w:pPr>
        <w:spacing w:after="0"/>
      </w:pPr>
      <w:r>
        <w:separator/>
      </w:r>
    </w:p>
  </w:endnote>
  <w:endnote w:type="continuationSeparator" w:id="0">
    <w:p w:rsidR="00F7260B" w:rsidRDefault="00F7260B" w:rsidP="00BD38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60B" w:rsidRDefault="00F7260B" w:rsidP="00BD3809">
      <w:pPr>
        <w:spacing w:after="0"/>
      </w:pPr>
      <w:r>
        <w:separator/>
      </w:r>
    </w:p>
  </w:footnote>
  <w:footnote w:type="continuationSeparator" w:id="0">
    <w:p w:rsidR="00F7260B" w:rsidRDefault="00F7260B" w:rsidP="00BD38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35854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453C" w:rsidRDefault="004B453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3293" w:rsidRDefault="006632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DE1AB7"/>
    <w:multiLevelType w:val="hybridMultilevel"/>
    <w:tmpl w:val="9176F69C"/>
    <w:lvl w:ilvl="0" w:tplc="FA706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09"/>
    <w:rsid w:val="000111AB"/>
    <w:rsid w:val="00014C92"/>
    <w:rsid w:val="00034CF6"/>
    <w:rsid w:val="00044158"/>
    <w:rsid w:val="00051C68"/>
    <w:rsid w:val="000847D2"/>
    <w:rsid w:val="00085575"/>
    <w:rsid w:val="00086E1E"/>
    <w:rsid w:val="000A1DC9"/>
    <w:rsid w:val="000A7653"/>
    <w:rsid w:val="000B22C4"/>
    <w:rsid w:val="000B5D74"/>
    <w:rsid w:val="000B6337"/>
    <w:rsid w:val="000C0025"/>
    <w:rsid w:val="000C4CD7"/>
    <w:rsid w:val="000E2932"/>
    <w:rsid w:val="000F05FF"/>
    <w:rsid w:val="000F1C76"/>
    <w:rsid w:val="001010BB"/>
    <w:rsid w:val="00102262"/>
    <w:rsid w:val="00102304"/>
    <w:rsid w:val="00104AE7"/>
    <w:rsid w:val="001146A1"/>
    <w:rsid w:val="00130C05"/>
    <w:rsid w:val="00140B45"/>
    <w:rsid w:val="00141F8E"/>
    <w:rsid w:val="001444EB"/>
    <w:rsid w:val="00145F45"/>
    <w:rsid w:val="00145FDD"/>
    <w:rsid w:val="00166A1C"/>
    <w:rsid w:val="00170EDF"/>
    <w:rsid w:val="00173875"/>
    <w:rsid w:val="001815EC"/>
    <w:rsid w:val="00182585"/>
    <w:rsid w:val="00190B30"/>
    <w:rsid w:val="00194E85"/>
    <w:rsid w:val="00197AC2"/>
    <w:rsid w:val="001A3402"/>
    <w:rsid w:val="001A3CF3"/>
    <w:rsid w:val="001B55AF"/>
    <w:rsid w:val="001C0F38"/>
    <w:rsid w:val="001C1560"/>
    <w:rsid w:val="001E7239"/>
    <w:rsid w:val="002055FE"/>
    <w:rsid w:val="00222950"/>
    <w:rsid w:val="00222EDD"/>
    <w:rsid w:val="002240BD"/>
    <w:rsid w:val="0022474D"/>
    <w:rsid w:val="00231C5E"/>
    <w:rsid w:val="00235BBE"/>
    <w:rsid w:val="00237976"/>
    <w:rsid w:val="00256E35"/>
    <w:rsid w:val="0027032F"/>
    <w:rsid w:val="0027224D"/>
    <w:rsid w:val="00286BFC"/>
    <w:rsid w:val="002909A9"/>
    <w:rsid w:val="002917B8"/>
    <w:rsid w:val="00296DCC"/>
    <w:rsid w:val="00296E8C"/>
    <w:rsid w:val="00297DE7"/>
    <w:rsid w:val="002A7EAF"/>
    <w:rsid w:val="002D6839"/>
    <w:rsid w:val="002E0751"/>
    <w:rsid w:val="002E3F13"/>
    <w:rsid w:val="002E4BEF"/>
    <w:rsid w:val="002F05D4"/>
    <w:rsid w:val="002F7F59"/>
    <w:rsid w:val="00301E3B"/>
    <w:rsid w:val="003030F3"/>
    <w:rsid w:val="00324F67"/>
    <w:rsid w:val="003257AE"/>
    <w:rsid w:val="0032697D"/>
    <w:rsid w:val="00327868"/>
    <w:rsid w:val="003308FC"/>
    <w:rsid w:val="003474C7"/>
    <w:rsid w:val="0035391E"/>
    <w:rsid w:val="003742F7"/>
    <w:rsid w:val="00376CC3"/>
    <w:rsid w:val="0038563B"/>
    <w:rsid w:val="003912C0"/>
    <w:rsid w:val="00396FD6"/>
    <w:rsid w:val="003A56DB"/>
    <w:rsid w:val="003C57EB"/>
    <w:rsid w:val="003D060F"/>
    <w:rsid w:val="003D1388"/>
    <w:rsid w:val="003D23A9"/>
    <w:rsid w:val="003D5C57"/>
    <w:rsid w:val="003E17E7"/>
    <w:rsid w:val="003E55AC"/>
    <w:rsid w:val="003F07F7"/>
    <w:rsid w:val="003F4C98"/>
    <w:rsid w:val="00415408"/>
    <w:rsid w:val="00417F24"/>
    <w:rsid w:val="00421018"/>
    <w:rsid w:val="00430AC7"/>
    <w:rsid w:val="00433E4F"/>
    <w:rsid w:val="004420F8"/>
    <w:rsid w:val="004426EB"/>
    <w:rsid w:val="004646EB"/>
    <w:rsid w:val="00480333"/>
    <w:rsid w:val="00482947"/>
    <w:rsid w:val="00483175"/>
    <w:rsid w:val="004910EF"/>
    <w:rsid w:val="00494AAC"/>
    <w:rsid w:val="0049786D"/>
    <w:rsid w:val="004B453C"/>
    <w:rsid w:val="004C2BF5"/>
    <w:rsid w:val="004D0AE9"/>
    <w:rsid w:val="004D70DD"/>
    <w:rsid w:val="004F4746"/>
    <w:rsid w:val="0050705A"/>
    <w:rsid w:val="00515257"/>
    <w:rsid w:val="005205D2"/>
    <w:rsid w:val="005264A4"/>
    <w:rsid w:val="00531820"/>
    <w:rsid w:val="00532BB1"/>
    <w:rsid w:val="005377B9"/>
    <w:rsid w:val="00547251"/>
    <w:rsid w:val="005610C7"/>
    <w:rsid w:val="00563A48"/>
    <w:rsid w:val="00582A5A"/>
    <w:rsid w:val="005832BC"/>
    <w:rsid w:val="00586742"/>
    <w:rsid w:val="005B5356"/>
    <w:rsid w:val="005C1990"/>
    <w:rsid w:val="005C3A36"/>
    <w:rsid w:val="005C3F44"/>
    <w:rsid w:val="005C70E4"/>
    <w:rsid w:val="005D5FFB"/>
    <w:rsid w:val="005D7F35"/>
    <w:rsid w:val="005E5401"/>
    <w:rsid w:val="005F209B"/>
    <w:rsid w:val="005F6698"/>
    <w:rsid w:val="00607019"/>
    <w:rsid w:val="0062107A"/>
    <w:rsid w:val="00622FC6"/>
    <w:rsid w:val="00630FAF"/>
    <w:rsid w:val="006316DD"/>
    <w:rsid w:val="006411E5"/>
    <w:rsid w:val="0064364F"/>
    <w:rsid w:val="00663293"/>
    <w:rsid w:val="00667D10"/>
    <w:rsid w:val="0067396F"/>
    <w:rsid w:val="00677404"/>
    <w:rsid w:val="00685179"/>
    <w:rsid w:val="006A2F97"/>
    <w:rsid w:val="006C0961"/>
    <w:rsid w:val="006C26E2"/>
    <w:rsid w:val="006D4EA5"/>
    <w:rsid w:val="006D4F4B"/>
    <w:rsid w:val="006E67EC"/>
    <w:rsid w:val="006E79EA"/>
    <w:rsid w:val="006F2EA9"/>
    <w:rsid w:val="007034FC"/>
    <w:rsid w:val="00706106"/>
    <w:rsid w:val="007106F6"/>
    <w:rsid w:val="00713CDF"/>
    <w:rsid w:val="0071488B"/>
    <w:rsid w:val="0071569F"/>
    <w:rsid w:val="00724B9E"/>
    <w:rsid w:val="00741BC6"/>
    <w:rsid w:val="00747B94"/>
    <w:rsid w:val="00770766"/>
    <w:rsid w:val="00776785"/>
    <w:rsid w:val="00780EA0"/>
    <w:rsid w:val="00795357"/>
    <w:rsid w:val="0079631A"/>
    <w:rsid w:val="007C7C82"/>
    <w:rsid w:val="007D0E8B"/>
    <w:rsid w:val="007D6926"/>
    <w:rsid w:val="007E72A6"/>
    <w:rsid w:val="007F2780"/>
    <w:rsid w:val="007F3F9B"/>
    <w:rsid w:val="007F63BA"/>
    <w:rsid w:val="00802C93"/>
    <w:rsid w:val="008109FF"/>
    <w:rsid w:val="008139BB"/>
    <w:rsid w:val="00817771"/>
    <w:rsid w:val="008321F6"/>
    <w:rsid w:val="0084519C"/>
    <w:rsid w:val="00851B6B"/>
    <w:rsid w:val="00852A34"/>
    <w:rsid w:val="0086079C"/>
    <w:rsid w:val="00874DBA"/>
    <w:rsid w:val="008A26FE"/>
    <w:rsid w:val="008A6C69"/>
    <w:rsid w:val="008B482E"/>
    <w:rsid w:val="008C2A27"/>
    <w:rsid w:val="008C6BC3"/>
    <w:rsid w:val="008F2EF0"/>
    <w:rsid w:val="008F4CAA"/>
    <w:rsid w:val="0090020B"/>
    <w:rsid w:val="009049D1"/>
    <w:rsid w:val="00905633"/>
    <w:rsid w:val="0092266B"/>
    <w:rsid w:val="00927D3F"/>
    <w:rsid w:val="00933432"/>
    <w:rsid w:val="00937A51"/>
    <w:rsid w:val="0094691B"/>
    <w:rsid w:val="00956A6D"/>
    <w:rsid w:val="009659B9"/>
    <w:rsid w:val="00966729"/>
    <w:rsid w:val="00974B23"/>
    <w:rsid w:val="009859B2"/>
    <w:rsid w:val="00991A28"/>
    <w:rsid w:val="00996EB9"/>
    <w:rsid w:val="009A327F"/>
    <w:rsid w:val="009B02A2"/>
    <w:rsid w:val="009B446A"/>
    <w:rsid w:val="009C2DA0"/>
    <w:rsid w:val="009C6B1D"/>
    <w:rsid w:val="009D471A"/>
    <w:rsid w:val="009D5F7C"/>
    <w:rsid w:val="009E26CC"/>
    <w:rsid w:val="009E6717"/>
    <w:rsid w:val="009E7039"/>
    <w:rsid w:val="009F50B6"/>
    <w:rsid w:val="00A07DF6"/>
    <w:rsid w:val="00A134C1"/>
    <w:rsid w:val="00A16E26"/>
    <w:rsid w:val="00A35F42"/>
    <w:rsid w:val="00A362BD"/>
    <w:rsid w:val="00A577CA"/>
    <w:rsid w:val="00A80960"/>
    <w:rsid w:val="00AC1219"/>
    <w:rsid w:val="00AC5ED8"/>
    <w:rsid w:val="00AC72FC"/>
    <w:rsid w:val="00AD4E87"/>
    <w:rsid w:val="00AF3F22"/>
    <w:rsid w:val="00AF5B15"/>
    <w:rsid w:val="00B0264E"/>
    <w:rsid w:val="00B04F32"/>
    <w:rsid w:val="00B134DD"/>
    <w:rsid w:val="00B2163F"/>
    <w:rsid w:val="00B273FE"/>
    <w:rsid w:val="00B318A8"/>
    <w:rsid w:val="00B3277A"/>
    <w:rsid w:val="00B35F69"/>
    <w:rsid w:val="00B3711B"/>
    <w:rsid w:val="00B40E1C"/>
    <w:rsid w:val="00B40F6F"/>
    <w:rsid w:val="00B6224A"/>
    <w:rsid w:val="00B703C5"/>
    <w:rsid w:val="00B709B0"/>
    <w:rsid w:val="00B71189"/>
    <w:rsid w:val="00B76FD5"/>
    <w:rsid w:val="00B80AE0"/>
    <w:rsid w:val="00B9361E"/>
    <w:rsid w:val="00BA2D6D"/>
    <w:rsid w:val="00BA3766"/>
    <w:rsid w:val="00BA6254"/>
    <w:rsid w:val="00BB04A9"/>
    <w:rsid w:val="00BB3951"/>
    <w:rsid w:val="00BB6FF0"/>
    <w:rsid w:val="00BB738B"/>
    <w:rsid w:val="00BD0E8E"/>
    <w:rsid w:val="00BD3809"/>
    <w:rsid w:val="00BD4057"/>
    <w:rsid w:val="00BD4AA8"/>
    <w:rsid w:val="00BE032B"/>
    <w:rsid w:val="00C017D8"/>
    <w:rsid w:val="00C060AD"/>
    <w:rsid w:val="00C12CF9"/>
    <w:rsid w:val="00C34DAF"/>
    <w:rsid w:val="00C35540"/>
    <w:rsid w:val="00C411AE"/>
    <w:rsid w:val="00C45A8E"/>
    <w:rsid w:val="00C47ED2"/>
    <w:rsid w:val="00C50479"/>
    <w:rsid w:val="00C56141"/>
    <w:rsid w:val="00C56D53"/>
    <w:rsid w:val="00C6659D"/>
    <w:rsid w:val="00C67B93"/>
    <w:rsid w:val="00C822CF"/>
    <w:rsid w:val="00C82C62"/>
    <w:rsid w:val="00C83B0C"/>
    <w:rsid w:val="00C85AC3"/>
    <w:rsid w:val="00C94F5C"/>
    <w:rsid w:val="00CA0891"/>
    <w:rsid w:val="00CA7B47"/>
    <w:rsid w:val="00CC5D87"/>
    <w:rsid w:val="00CD15AF"/>
    <w:rsid w:val="00CD2C67"/>
    <w:rsid w:val="00CD786A"/>
    <w:rsid w:val="00CF6D16"/>
    <w:rsid w:val="00CF7D72"/>
    <w:rsid w:val="00D011C9"/>
    <w:rsid w:val="00D1106F"/>
    <w:rsid w:val="00D13D30"/>
    <w:rsid w:val="00D14829"/>
    <w:rsid w:val="00D229DF"/>
    <w:rsid w:val="00D3579A"/>
    <w:rsid w:val="00D50E83"/>
    <w:rsid w:val="00D6750D"/>
    <w:rsid w:val="00D70ABE"/>
    <w:rsid w:val="00D74625"/>
    <w:rsid w:val="00D951B7"/>
    <w:rsid w:val="00DA60AC"/>
    <w:rsid w:val="00DB09CD"/>
    <w:rsid w:val="00DB1A5E"/>
    <w:rsid w:val="00DB37D4"/>
    <w:rsid w:val="00DB56B9"/>
    <w:rsid w:val="00DB731B"/>
    <w:rsid w:val="00DC14D0"/>
    <w:rsid w:val="00DE1257"/>
    <w:rsid w:val="00DE560D"/>
    <w:rsid w:val="00DF12DA"/>
    <w:rsid w:val="00DF3E90"/>
    <w:rsid w:val="00DF483A"/>
    <w:rsid w:val="00E02158"/>
    <w:rsid w:val="00E14E46"/>
    <w:rsid w:val="00E16FE4"/>
    <w:rsid w:val="00E2430C"/>
    <w:rsid w:val="00E25794"/>
    <w:rsid w:val="00E2793C"/>
    <w:rsid w:val="00E37DBB"/>
    <w:rsid w:val="00E427C9"/>
    <w:rsid w:val="00E42FD0"/>
    <w:rsid w:val="00E50611"/>
    <w:rsid w:val="00E57AF3"/>
    <w:rsid w:val="00E6221B"/>
    <w:rsid w:val="00E73C13"/>
    <w:rsid w:val="00E926B0"/>
    <w:rsid w:val="00E94E0C"/>
    <w:rsid w:val="00EA3CB3"/>
    <w:rsid w:val="00EA64B2"/>
    <w:rsid w:val="00EB0C9D"/>
    <w:rsid w:val="00EB4D97"/>
    <w:rsid w:val="00EC07E3"/>
    <w:rsid w:val="00EC1CD6"/>
    <w:rsid w:val="00EC6AD2"/>
    <w:rsid w:val="00EE5D89"/>
    <w:rsid w:val="00F01C66"/>
    <w:rsid w:val="00F01E73"/>
    <w:rsid w:val="00F26F73"/>
    <w:rsid w:val="00F3271B"/>
    <w:rsid w:val="00F3734B"/>
    <w:rsid w:val="00F41312"/>
    <w:rsid w:val="00F43A36"/>
    <w:rsid w:val="00F44B06"/>
    <w:rsid w:val="00F52152"/>
    <w:rsid w:val="00F57E0E"/>
    <w:rsid w:val="00F7075B"/>
    <w:rsid w:val="00F7260B"/>
    <w:rsid w:val="00F72AD1"/>
    <w:rsid w:val="00F745CC"/>
    <w:rsid w:val="00F91752"/>
    <w:rsid w:val="00FA2CA5"/>
    <w:rsid w:val="00FB353D"/>
    <w:rsid w:val="00FB7C9E"/>
    <w:rsid w:val="00FC2951"/>
    <w:rsid w:val="00FD35F6"/>
    <w:rsid w:val="00FD5E12"/>
    <w:rsid w:val="00FF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64323F-02C9-4654-AC35-8E7D6116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C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1DC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1DC9"/>
  </w:style>
  <w:style w:type="paragraph" w:styleId="Footer">
    <w:name w:val="footer"/>
    <w:basedOn w:val="Normal"/>
    <w:link w:val="FooterChar"/>
    <w:uiPriority w:val="99"/>
    <w:unhideWhenUsed/>
    <w:rsid w:val="000A1DC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A1DC9"/>
  </w:style>
  <w:style w:type="paragraph" w:styleId="ListParagraph">
    <w:name w:val="List Paragraph"/>
    <w:basedOn w:val="Normal"/>
    <w:uiPriority w:val="34"/>
    <w:qFormat/>
    <w:rsid w:val="00933432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898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795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1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1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47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2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54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357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977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6D52B-D9B9-427F-9514-D37E04CD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5</cp:revision>
  <dcterms:created xsi:type="dcterms:W3CDTF">2014-11-15T15:04:00Z</dcterms:created>
  <dcterms:modified xsi:type="dcterms:W3CDTF">2014-11-16T05:28:00Z</dcterms:modified>
</cp:coreProperties>
</file>